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676A95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490C73" w:rsidRPr="00676A95" w14:paraId="6F7D9ECB" w14:textId="77777777" w:rsidTr="00EC415E">
        <w:trPr>
          <w:trHeight w:val="340"/>
        </w:trPr>
        <w:tc>
          <w:tcPr>
            <w:tcW w:w="2597" w:type="dxa"/>
            <w:vAlign w:val="center"/>
          </w:tcPr>
          <w:p w14:paraId="384A2F5C" w14:textId="77777777" w:rsidR="00490C73" w:rsidRPr="00676A95" w:rsidRDefault="00490C73" w:rsidP="00EC41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6A9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1107B37E" w14:textId="18091187" w:rsidR="00490C73" w:rsidRPr="00676A95" w:rsidRDefault="00247CFA" w:rsidP="00EC415E">
            <w:pPr>
              <w:rPr>
                <w:rFonts w:cstheme="minorHAnsi"/>
                <w:sz w:val="22"/>
                <w:szCs w:val="22"/>
              </w:rPr>
            </w:pPr>
            <w:r w:rsidRPr="00676A95">
              <w:rPr>
                <w:rFonts w:cstheme="minorHAnsi"/>
                <w:sz w:val="22"/>
                <w:szCs w:val="22"/>
              </w:rPr>
              <w:t xml:space="preserve">Regional </w:t>
            </w:r>
            <w:r w:rsidR="00490C73" w:rsidRPr="00676A95">
              <w:rPr>
                <w:rFonts w:cstheme="minorHAnsi"/>
                <w:sz w:val="22"/>
                <w:szCs w:val="22"/>
              </w:rPr>
              <w:t>Law Firm of the Year</w:t>
            </w:r>
          </w:p>
        </w:tc>
      </w:tr>
      <w:tr w:rsidR="00490C73" w:rsidRPr="00676A95" w14:paraId="5E95EFBE" w14:textId="77777777" w:rsidTr="00EC415E">
        <w:trPr>
          <w:trHeight w:val="340"/>
        </w:trPr>
        <w:tc>
          <w:tcPr>
            <w:tcW w:w="2597" w:type="dxa"/>
            <w:vAlign w:val="center"/>
          </w:tcPr>
          <w:p w14:paraId="4141D086" w14:textId="77777777" w:rsidR="00490C73" w:rsidRPr="00676A95" w:rsidRDefault="00490C73" w:rsidP="00EC41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6A95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14E98B69" w14:textId="77777777" w:rsidR="00490C73" w:rsidRPr="00676A95" w:rsidRDefault="00490C73" w:rsidP="00EC41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90C73" w:rsidRPr="00676A95" w14:paraId="240CCFC0" w14:textId="77777777" w:rsidTr="00EC415E">
        <w:trPr>
          <w:trHeight w:val="340"/>
        </w:trPr>
        <w:tc>
          <w:tcPr>
            <w:tcW w:w="2597" w:type="dxa"/>
            <w:vAlign w:val="center"/>
          </w:tcPr>
          <w:p w14:paraId="391B397F" w14:textId="77777777" w:rsidR="00490C73" w:rsidRPr="00676A95" w:rsidRDefault="00490C73" w:rsidP="00EC41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6A9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64797F12" w14:textId="77777777" w:rsidR="00490C73" w:rsidRPr="00676A95" w:rsidRDefault="00490C73" w:rsidP="00EC41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90C73" w:rsidRPr="00676A95" w14:paraId="1D2AC818" w14:textId="77777777" w:rsidTr="00EC415E">
        <w:trPr>
          <w:trHeight w:val="340"/>
        </w:trPr>
        <w:tc>
          <w:tcPr>
            <w:tcW w:w="2597" w:type="dxa"/>
            <w:vAlign w:val="center"/>
          </w:tcPr>
          <w:p w14:paraId="1A8AB60B" w14:textId="77777777" w:rsidR="00490C73" w:rsidRPr="00676A95" w:rsidRDefault="00490C73" w:rsidP="00EC41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6A95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6768DCD" w14:textId="77777777" w:rsidR="00490C73" w:rsidRPr="00676A95" w:rsidRDefault="00490C73" w:rsidP="00EC41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90C73" w:rsidRPr="00676A95" w14:paraId="1BF83B72" w14:textId="77777777" w:rsidTr="00EC415E">
        <w:trPr>
          <w:trHeight w:val="340"/>
        </w:trPr>
        <w:tc>
          <w:tcPr>
            <w:tcW w:w="2597" w:type="dxa"/>
            <w:vAlign w:val="center"/>
          </w:tcPr>
          <w:p w14:paraId="0D4AF34C" w14:textId="77777777" w:rsidR="00490C73" w:rsidRPr="00676A95" w:rsidRDefault="00490C73" w:rsidP="00EC41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6A95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647564" w14:textId="77777777" w:rsidR="00490C73" w:rsidRPr="00676A95" w:rsidRDefault="00490C73" w:rsidP="00EC41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90C73" w:rsidRPr="00676A95" w14:paraId="7E459C6A" w14:textId="77777777" w:rsidTr="00EC415E">
        <w:trPr>
          <w:trHeight w:val="340"/>
        </w:trPr>
        <w:tc>
          <w:tcPr>
            <w:tcW w:w="2597" w:type="dxa"/>
            <w:vAlign w:val="center"/>
          </w:tcPr>
          <w:p w14:paraId="1D0D4E25" w14:textId="77777777" w:rsidR="00490C73" w:rsidRPr="00676A95" w:rsidRDefault="00490C73" w:rsidP="00EC41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6A95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227BB118" w14:textId="77777777" w:rsidR="00490C73" w:rsidRPr="00676A95" w:rsidRDefault="00490C73" w:rsidP="00EC41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F8E7F46" w14:textId="77777777" w:rsidR="00490C73" w:rsidRPr="00676A95" w:rsidRDefault="00490C73" w:rsidP="00490C73">
      <w:pPr>
        <w:spacing w:after="0"/>
        <w:rPr>
          <w:rFonts w:cstheme="minorHAnsi"/>
          <w:sz w:val="22"/>
          <w:szCs w:val="22"/>
        </w:rPr>
      </w:pPr>
    </w:p>
    <w:p w14:paraId="28B58882" w14:textId="1466EA33" w:rsidR="00490C73" w:rsidRPr="00676A95" w:rsidRDefault="00490C73" w:rsidP="005C1BE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676A95">
        <w:rPr>
          <w:rFonts w:cstheme="minorHAnsi"/>
          <w:sz w:val="22"/>
          <w:szCs w:val="22"/>
        </w:rPr>
        <w:t>Use Arial font, size 1</w:t>
      </w:r>
      <w:r w:rsidR="00247CFA" w:rsidRPr="00676A95">
        <w:rPr>
          <w:rFonts w:cstheme="minorHAnsi"/>
          <w:sz w:val="22"/>
          <w:szCs w:val="22"/>
        </w:rPr>
        <w:t>1</w:t>
      </w:r>
      <w:r w:rsidRPr="00676A95">
        <w:rPr>
          <w:rFonts w:cstheme="minorHAnsi"/>
          <w:sz w:val="22"/>
          <w:szCs w:val="22"/>
        </w:rPr>
        <w:t xml:space="preserve"> point</w:t>
      </w:r>
      <w:r w:rsidR="00247CFA" w:rsidRPr="00676A95">
        <w:rPr>
          <w:rFonts w:cstheme="minorHAnsi"/>
          <w:sz w:val="22"/>
          <w:szCs w:val="22"/>
        </w:rPr>
        <w:t>.</w:t>
      </w:r>
    </w:p>
    <w:p w14:paraId="32541547" w14:textId="79C3DEAD" w:rsidR="00490C73" w:rsidRPr="00676A95" w:rsidRDefault="00490C73" w:rsidP="005C1BE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676A95">
        <w:rPr>
          <w:rFonts w:cstheme="minorHAnsi"/>
          <w:sz w:val="22"/>
          <w:szCs w:val="22"/>
        </w:rPr>
        <w:t>Avoid using firm or company branding</w:t>
      </w:r>
      <w:r w:rsidR="00247CFA" w:rsidRPr="00676A95">
        <w:rPr>
          <w:rFonts w:cstheme="minorHAnsi"/>
          <w:sz w:val="22"/>
          <w:szCs w:val="22"/>
        </w:rPr>
        <w:t>.</w:t>
      </w:r>
    </w:p>
    <w:p w14:paraId="5EC10D79" w14:textId="77777777" w:rsidR="00490C73" w:rsidRPr="00676A95" w:rsidRDefault="00490C73" w:rsidP="005C1BE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676A95">
        <w:rPr>
          <w:rFonts w:cstheme="minorHAnsi"/>
          <w:sz w:val="22"/>
          <w:szCs w:val="22"/>
        </w:rPr>
        <w:t xml:space="preserve">You may include up to 2 photos </w:t>
      </w:r>
      <w:r w:rsidRPr="00676A95">
        <w:rPr>
          <w:rFonts w:cstheme="minorHAnsi"/>
          <w:b/>
          <w:bCs/>
          <w:sz w:val="22"/>
          <w:szCs w:val="22"/>
        </w:rPr>
        <w:t>in the entry form</w:t>
      </w:r>
      <w:r w:rsidRPr="00676A95">
        <w:rPr>
          <w:rFonts w:cstheme="minorHAnsi"/>
          <w:sz w:val="22"/>
          <w:szCs w:val="22"/>
        </w:rPr>
        <w:t>. Photos or other documents sent as a separate attachment will not be given to the judges.</w:t>
      </w:r>
    </w:p>
    <w:p w14:paraId="1F271777" w14:textId="11F72F9D" w:rsidR="00746BBB" w:rsidRPr="00676A95" w:rsidRDefault="00746BBB" w:rsidP="00746BBB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676A95">
        <w:rPr>
          <w:rFonts w:cstheme="minorHAnsi"/>
          <w:sz w:val="22"/>
          <w:szCs w:val="22"/>
        </w:rPr>
        <w:t xml:space="preserve">Convert the completed form to </w:t>
      </w:r>
      <w:r w:rsidRPr="00676A95">
        <w:rPr>
          <w:rFonts w:cstheme="minorHAnsi"/>
          <w:b/>
          <w:bCs/>
          <w:sz w:val="22"/>
          <w:szCs w:val="22"/>
        </w:rPr>
        <w:t>PDF format</w:t>
      </w:r>
    </w:p>
    <w:p w14:paraId="2EF47B1C" w14:textId="52EA4771" w:rsidR="00490C73" w:rsidRPr="00676A95" w:rsidRDefault="00490C73" w:rsidP="005C1BE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676A95">
        <w:rPr>
          <w:rFonts w:cstheme="minorHAnsi"/>
          <w:sz w:val="22"/>
          <w:szCs w:val="22"/>
        </w:rPr>
        <w:t xml:space="preserve">E-mail entry form to </w:t>
      </w:r>
      <w:bookmarkStart w:id="0" w:name="_Hlk117506886"/>
      <w:bookmarkStart w:id="1" w:name="_Hlk117507917"/>
      <w:r w:rsidR="005C1BE6" w:rsidRPr="00FA0616">
        <w:rPr>
          <w:rFonts w:cstheme="minorHAnsi"/>
          <w:color w:val="E8171F"/>
          <w:sz w:val="22"/>
          <w:szCs w:val="22"/>
        </w:rPr>
        <w:fldChar w:fldCharType="begin"/>
      </w:r>
      <w:r w:rsidR="005C1BE6" w:rsidRPr="00FA0616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="005C1BE6" w:rsidRPr="00FA0616">
        <w:rPr>
          <w:rFonts w:cstheme="minorHAnsi"/>
          <w:color w:val="E8171F"/>
          <w:sz w:val="22"/>
          <w:szCs w:val="22"/>
        </w:rPr>
        <w:fldChar w:fldCharType="separate"/>
      </w:r>
      <w:r w:rsidR="005C1BE6" w:rsidRPr="00FA0616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="005C1BE6" w:rsidRPr="00FA0616">
        <w:rPr>
          <w:rFonts w:cstheme="minorHAnsi"/>
          <w:color w:val="E8171F"/>
          <w:sz w:val="22"/>
          <w:szCs w:val="22"/>
        </w:rPr>
        <w:fldChar w:fldCharType="end"/>
      </w:r>
      <w:r w:rsidR="006E08C7" w:rsidRPr="00676A95">
        <w:rPr>
          <w:rFonts w:cstheme="minorHAnsi"/>
          <w:sz w:val="22"/>
          <w:szCs w:val="22"/>
        </w:rPr>
        <w:t xml:space="preserve"> by 11 January 2023 at 11:59 PM Gulf Standard Time</w:t>
      </w:r>
      <w:r w:rsidR="00247CFA" w:rsidRPr="00676A95">
        <w:rPr>
          <w:rFonts w:cstheme="minorHAnsi"/>
          <w:sz w:val="22"/>
          <w:szCs w:val="22"/>
        </w:rPr>
        <w:t>. Send the firm’s high-resolution logo along with the entry form as a separate attachment.</w:t>
      </w:r>
      <w:bookmarkEnd w:id="0"/>
    </w:p>
    <w:bookmarkEnd w:id="1"/>
    <w:p w14:paraId="7423A654" w14:textId="77777777" w:rsidR="00490C73" w:rsidRPr="00676A95" w:rsidRDefault="00490C73" w:rsidP="00490C73">
      <w:pPr>
        <w:rPr>
          <w:rFonts w:cstheme="minorHAnsi"/>
          <w:sz w:val="22"/>
          <w:szCs w:val="22"/>
        </w:rPr>
      </w:pPr>
    </w:p>
    <w:p w14:paraId="16B0D775" w14:textId="39C53B2B" w:rsidR="00490C73" w:rsidRPr="00676A95" w:rsidRDefault="005C1BE6" w:rsidP="00490C73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676A95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 xml:space="preserve">Regional </w:t>
      </w:r>
      <w:r w:rsidR="00490C73" w:rsidRPr="00676A95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Law Firm of the Year</w:t>
      </w:r>
    </w:p>
    <w:p w14:paraId="2B6D2D3D" w14:textId="4A4F4EEE" w:rsidR="004558A7" w:rsidRPr="00676A95" w:rsidRDefault="004558A7" w:rsidP="004558A7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iCs/>
        </w:rPr>
      </w:pPr>
      <w:r w:rsidRPr="00676A95">
        <w:rPr>
          <w:rFonts w:asciiTheme="minorHAnsi" w:hAnsiTheme="minorHAnsi" w:cstheme="minorHAnsi"/>
          <w:i/>
          <w:iCs/>
        </w:rPr>
        <w:t xml:space="preserve">Open to law firms having their head office in the GCC. </w:t>
      </w:r>
    </w:p>
    <w:p w14:paraId="19466F8F" w14:textId="390CA2CB" w:rsidR="00490C73" w:rsidRPr="00676A95" w:rsidRDefault="004558A7" w:rsidP="004558A7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676A95">
        <w:rPr>
          <w:rFonts w:cstheme="minorHAnsi"/>
          <w:i/>
          <w:iCs/>
          <w:sz w:val="22"/>
          <w:szCs w:val="22"/>
        </w:rPr>
        <w:t xml:space="preserve">Judges will be </w:t>
      </w:r>
      <w:r w:rsidR="00247CFA" w:rsidRPr="00676A95">
        <w:rPr>
          <w:rFonts w:cstheme="minorHAnsi"/>
          <w:i/>
          <w:iCs/>
          <w:sz w:val="22"/>
          <w:szCs w:val="22"/>
        </w:rPr>
        <w:t>evaluating</w:t>
      </w:r>
      <w:r w:rsidRPr="00676A95">
        <w:rPr>
          <w:rFonts w:cstheme="minorHAnsi"/>
          <w:i/>
          <w:iCs/>
          <w:sz w:val="22"/>
          <w:szCs w:val="22"/>
        </w:rPr>
        <w:t xml:space="preserve"> the firm’s strategy for and success in recruiting, retaining and promoting female legal professionals.</w:t>
      </w:r>
      <w:r w:rsidR="00490C73" w:rsidRPr="00676A95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3E328270" w14:textId="77777777" w:rsidR="00490C73" w:rsidRPr="00676A95" w:rsidRDefault="00490C73" w:rsidP="00490C73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676A95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 xml:space="preserve">Entries should contain the following information (750 words maximum): </w:t>
      </w:r>
    </w:p>
    <w:p w14:paraId="433D8EDF" w14:textId="17DEBA62" w:rsidR="004558A7" w:rsidRPr="00676A95" w:rsidRDefault="00746BBB" w:rsidP="004558A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Total n</w:t>
      </w:r>
      <w:r w:rsidR="004558A7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umber of legal professionals</w:t>
      </w: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number of female legal professionals</w:t>
      </w:r>
      <w:r w:rsidR="004558A7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in the firm’s </w:t>
      </w:r>
      <w:r w:rsidR="005C1BE6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GCC </w:t>
      </w:r>
      <w:r w:rsidR="004558A7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offices; number of </w:t>
      </w: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female </w:t>
      </w:r>
      <w:r w:rsidR="004558A7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partners, counsel or other persons in leadership positions in the GCC. </w:t>
      </w:r>
    </w:p>
    <w:p w14:paraId="66467FD3" w14:textId="3C21CB4A" w:rsidR="005C1BE6" w:rsidRPr="00676A95" w:rsidRDefault="005C1BE6" w:rsidP="004558A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Data on recruitments and promotions</w:t>
      </w:r>
      <w:r w:rsidR="00425106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of female legal professionals in the GCC over the past 12 months</w:t>
      </w: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as well as retention percentages for female legal professionals.</w:t>
      </w:r>
    </w:p>
    <w:p w14:paraId="6C6B9D88" w14:textId="116A93F1" w:rsidR="00425106" w:rsidRPr="00676A95" w:rsidRDefault="005C1BE6" w:rsidP="004558A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The</w:t>
      </w:r>
      <w:r w:rsidR="004558A7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firm’s strategy and policies for recruiting, retaining and promoting female legal professionals in the GCC and</w:t>
      </w: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746BBB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their</w:t>
      </w: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level of</w:t>
      </w:r>
      <w:r w:rsidR="004558A7"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success</w:t>
      </w:r>
      <w:r w:rsidRPr="00676A9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5EF25317" w14:textId="4EE02714" w:rsidR="00490C73" w:rsidRPr="00676A95" w:rsidRDefault="00425106" w:rsidP="00425106">
      <w:pPr>
        <w:pStyle w:val="BodyText"/>
        <w:rPr>
          <w:rFonts w:cstheme="minorHAnsi"/>
          <w:sz w:val="22"/>
          <w:szCs w:val="22"/>
          <w:shd w:val="clear" w:color="auto" w:fill="FFFFFF"/>
          <w:lang w:val="en-GB"/>
        </w:rPr>
      </w:pPr>
      <w:r w:rsidRPr="00676A95">
        <w:rPr>
          <w:rFonts w:cstheme="minorHAnsi"/>
          <w:sz w:val="22"/>
          <w:szCs w:val="22"/>
          <w:shd w:val="clear" w:color="auto" w:fill="FFFFFF"/>
          <w:lang w:val="en-GB"/>
        </w:rPr>
        <w:br w:type="page"/>
      </w:r>
    </w:p>
    <w:p w14:paraId="42BB7430" w14:textId="2C651CC5" w:rsidR="00425106" w:rsidRPr="00676A95" w:rsidRDefault="00425106" w:rsidP="00425106">
      <w:pPr>
        <w:pStyle w:val="BodyText"/>
        <w:rPr>
          <w:rFonts w:cstheme="minorHAnsi"/>
          <w:sz w:val="22"/>
          <w:szCs w:val="22"/>
          <w:lang w:val="en-GB"/>
        </w:rPr>
      </w:pPr>
    </w:p>
    <w:p w14:paraId="3E0D8869" w14:textId="008635C3" w:rsidR="00425106" w:rsidRPr="00676A95" w:rsidRDefault="00425106" w:rsidP="00425106">
      <w:pPr>
        <w:pStyle w:val="BodyText"/>
        <w:rPr>
          <w:rFonts w:cstheme="minorHAnsi"/>
          <w:b/>
          <w:bCs/>
          <w:sz w:val="22"/>
          <w:szCs w:val="22"/>
          <w:u w:val="single"/>
          <w:lang w:val="en-GB"/>
        </w:rPr>
      </w:pPr>
      <w:bookmarkStart w:id="2" w:name="_Hlk117514125"/>
      <w:r w:rsidRPr="00676A95">
        <w:rPr>
          <w:rFonts w:cstheme="minorHAnsi"/>
          <w:b/>
          <w:bCs/>
          <w:sz w:val="22"/>
          <w:szCs w:val="22"/>
          <w:u w:val="single"/>
          <w:lang w:val="en-GB"/>
        </w:rPr>
        <w:t>Entry [750 words max]</w:t>
      </w:r>
    </w:p>
    <w:bookmarkEnd w:id="2"/>
    <w:p w14:paraId="37C9327D" w14:textId="77777777" w:rsidR="00425106" w:rsidRPr="00676A95" w:rsidRDefault="00425106" w:rsidP="00425106">
      <w:pPr>
        <w:pStyle w:val="BodyText"/>
        <w:rPr>
          <w:rFonts w:cstheme="minorHAnsi"/>
          <w:sz w:val="22"/>
          <w:szCs w:val="22"/>
          <w:lang w:val="en-GB"/>
        </w:rPr>
      </w:pPr>
    </w:p>
    <w:p w14:paraId="7787680F" w14:textId="77777777" w:rsidR="00490C73" w:rsidRPr="00676A95" w:rsidRDefault="00490C73" w:rsidP="00490C73">
      <w:pPr>
        <w:pStyle w:val="BodyText"/>
        <w:rPr>
          <w:rFonts w:cstheme="minorHAnsi"/>
          <w:sz w:val="22"/>
          <w:szCs w:val="22"/>
          <w:lang w:val="en-GB"/>
        </w:rPr>
      </w:pPr>
    </w:p>
    <w:p w14:paraId="20AFF8D1" w14:textId="77777777" w:rsidR="00490C73" w:rsidRPr="00676A95" w:rsidRDefault="00490C73" w:rsidP="00490C73">
      <w:pPr>
        <w:rPr>
          <w:rFonts w:cstheme="minorHAnsi"/>
          <w:sz w:val="22"/>
          <w:szCs w:val="22"/>
        </w:rPr>
      </w:pPr>
    </w:p>
    <w:p w14:paraId="19E93D06" w14:textId="77777777" w:rsidR="00490C73" w:rsidRPr="00676A95" w:rsidRDefault="00490C73" w:rsidP="00490C73">
      <w:pPr>
        <w:rPr>
          <w:rFonts w:cstheme="minorHAnsi"/>
          <w:sz w:val="22"/>
          <w:szCs w:val="22"/>
        </w:rPr>
      </w:pPr>
    </w:p>
    <w:p w14:paraId="411456E4" w14:textId="77777777" w:rsidR="00636FC5" w:rsidRPr="00676A95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676A95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B82F" w14:textId="77777777" w:rsidR="00464BC5" w:rsidRDefault="00464BC5" w:rsidP="00DE47CA">
      <w:pPr>
        <w:spacing w:after="0" w:line="240" w:lineRule="auto"/>
      </w:pPr>
      <w:r>
        <w:separator/>
      </w:r>
    </w:p>
  </w:endnote>
  <w:endnote w:type="continuationSeparator" w:id="0">
    <w:p w14:paraId="476E4CAF" w14:textId="77777777" w:rsidR="00464BC5" w:rsidRDefault="00464BC5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3CDC4B3D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</w:t>
    </w:r>
    <w:r w:rsidRPr="005C1BE6">
      <w:rPr>
        <w:sz w:val="16"/>
        <w:szCs w:val="16"/>
      </w:rPr>
      <w:t xml:space="preserve">to </w:t>
    </w:r>
    <w:hyperlink r:id="rId1" w:history="1">
      <w:r w:rsidR="005C1BE6" w:rsidRPr="00FA0616">
        <w:rPr>
          <w:rStyle w:val="Hyperlink"/>
          <w:color w:val="E8171F"/>
          <w:sz w:val="16"/>
          <w:szCs w:val="16"/>
        </w:rPr>
        <w:t>womeninlawawards@lexisnexis.com</w:t>
      </w:r>
    </w:hyperlink>
    <w:r w:rsidR="005C1BE6" w:rsidRPr="00FA0616">
      <w:rPr>
        <w:color w:val="E8171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2106" w14:textId="77777777" w:rsidR="00464BC5" w:rsidRDefault="00464BC5" w:rsidP="00DE47CA">
      <w:pPr>
        <w:spacing w:after="0" w:line="240" w:lineRule="auto"/>
      </w:pPr>
      <w:r>
        <w:separator/>
      </w:r>
    </w:p>
  </w:footnote>
  <w:footnote w:type="continuationSeparator" w:id="0">
    <w:p w14:paraId="0191341D" w14:textId="77777777" w:rsidR="00464BC5" w:rsidRDefault="00464BC5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4376B18F">
          <wp:simplePos x="0" y="0"/>
          <wp:positionH relativeFrom="column">
            <wp:posOffset>-304165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65AF0"/>
    <w:rsid w:val="000703D5"/>
    <w:rsid w:val="00097C09"/>
    <w:rsid w:val="000E6A5C"/>
    <w:rsid w:val="000F7B48"/>
    <w:rsid w:val="00153777"/>
    <w:rsid w:val="00153B0E"/>
    <w:rsid w:val="00160659"/>
    <w:rsid w:val="00173DAB"/>
    <w:rsid w:val="001A613B"/>
    <w:rsid w:val="00245B19"/>
    <w:rsid w:val="00246EEE"/>
    <w:rsid w:val="00247CFA"/>
    <w:rsid w:val="002C4A10"/>
    <w:rsid w:val="002F135F"/>
    <w:rsid w:val="00327F25"/>
    <w:rsid w:val="00393D8B"/>
    <w:rsid w:val="00416A18"/>
    <w:rsid w:val="00425106"/>
    <w:rsid w:val="00434523"/>
    <w:rsid w:val="004558A7"/>
    <w:rsid w:val="00464BC5"/>
    <w:rsid w:val="00470772"/>
    <w:rsid w:val="004856A1"/>
    <w:rsid w:val="00490C73"/>
    <w:rsid w:val="004A1596"/>
    <w:rsid w:val="004C3B1A"/>
    <w:rsid w:val="00525A20"/>
    <w:rsid w:val="00526770"/>
    <w:rsid w:val="00554CD7"/>
    <w:rsid w:val="005C1BE6"/>
    <w:rsid w:val="005D1F77"/>
    <w:rsid w:val="005D5C22"/>
    <w:rsid w:val="005F32A2"/>
    <w:rsid w:val="00621500"/>
    <w:rsid w:val="00636FC5"/>
    <w:rsid w:val="00676A95"/>
    <w:rsid w:val="006E08C7"/>
    <w:rsid w:val="0070346E"/>
    <w:rsid w:val="00746BBB"/>
    <w:rsid w:val="007F4109"/>
    <w:rsid w:val="008137FB"/>
    <w:rsid w:val="0083373E"/>
    <w:rsid w:val="00853A08"/>
    <w:rsid w:val="00905026"/>
    <w:rsid w:val="00915EE4"/>
    <w:rsid w:val="00922259"/>
    <w:rsid w:val="00925E03"/>
    <w:rsid w:val="00965B3D"/>
    <w:rsid w:val="00975873"/>
    <w:rsid w:val="0098273A"/>
    <w:rsid w:val="00AE79D7"/>
    <w:rsid w:val="00B05491"/>
    <w:rsid w:val="00B61DAA"/>
    <w:rsid w:val="00BA5B9B"/>
    <w:rsid w:val="00BD118C"/>
    <w:rsid w:val="00BF2FF4"/>
    <w:rsid w:val="00BF4414"/>
    <w:rsid w:val="00C20922"/>
    <w:rsid w:val="00C33E61"/>
    <w:rsid w:val="00C36808"/>
    <w:rsid w:val="00D26955"/>
    <w:rsid w:val="00DE47CA"/>
    <w:rsid w:val="00E8331A"/>
    <w:rsid w:val="00EF345B"/>
    <w:rsid w:val="00FA0616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  <w:style w:type="paragraph" w:styleId="NormalWeb">
    <w:name w:val="Normal (Web)"/>
    <w:basedOn w:val="Normal"/>
    <w:uiPriority w:val="99"/>
    <w:semiHidden/>
    <w:unhideWhenUsed/>
    <w:rsid w:val="004558A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VAN SANDWYK, Marlé (LNG-UAE)</cp:lastModifiedBy>
  <cp:revision>4</cp:revision>
  <cp:lastPrinted>2019-04-08T19:10:00Z</cp:lastPrinted>
  <dcterms:created xsi:type="dcterms:W3CDTF">2022-11-23T09:32:00Z</dcterms:created>
  <dcterms:modified xsi:type="dcterms:W3CDTF">2022-11-23T09:43:00Z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c71dc8a8ef8da39371fe9553f1db8045da35f878591b41aee467aca18deef717</vt:lpwstr>
  </property>
</Properties>
</file>