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2C90" w14:textId="10845DEF" w:rsidR="00BF2FF4" w:rsidRPr="00905171" w:rsidRDefault="00BF2FF4" w:rsidP="00636FC5">
      <w:pPr>
        <w:rPr>
          <w:rFonts w:cstheme="minorHAnsi"/>
          <w:sz w:val="22"/>
          <w:szCs w:val="22"/>
        </w:rPr>
      </w:pPr>
    </w:p>
    <w:tbl>
      <w:tblPr>
        <w:tblStyle w:val="TableGrid"/>
        <w:tblW w:w="0" w:type="auto"/>
        <w:tblInd w:w="63" w:type="dxa"/>
        <w:tblLook w:val="04A0" w:firstRow="1" w:lastRow="0" w:firstColumn="1" w:lastColumn="0" w:noHBand="0" w:noVBand="1"/>
      </w:tblPr>
      <w:tblGrid>
        <w:gridCol w:w="2597"/>
        <w:gridCol w:w="6574"/>
      </w:tblGrid>
      <w:tr w:rsidR="00826857" w:rsidRPr="00905171" w14:paraId="325203B0" w14:textId="77777777" w:rsidTr="009E61DF">
        <w:trPr>
          <w:trHeight w:val="340"/>
        </w:trPr>
        <w:tc>
          <w:tcPr>
            <w:tcW w:w="2597" w:type="dxa"/>
            <w:vAlign w:val="center"/>
          </w:tcPr>
          <w:p w14:paraId="6B760669" w14:textId="77777777" w:rsidR="00826857" w:rsidRPr="00905171" w:rsidRDefault="00826857" w:rsidP="009E61DF">
            <w:pPr>
              <w:rPr>
                <w:rFonts w:cstheme="minorHAnsi"/>
                <w:b/>
                <w:bCs/>
                <w:sz w:val="22"/>
                <w:szCs w:val="22"/>
              </w:rPr>
            </w:pPr>
            <w:r w:rsidRPr="00905171">
              <w:rPr>
                <w:rFonts w:cstheme="minorHAnsi"/>
                <w:b/>
                <w:bCs/>
                <w:sz w:val="22"/>
                <w:szCs w:val="22"/>
                <w:lang w:val="en-GB"/>
              </w:rPr>
              <w:t>CATEGORY</w:t>
            </w:r>
          </w:p>
        </w:tc>
        <w:tc>
          <w:tcPr>
            <w:tcW w:w="6574" w:type="dxa"/>
            <w:vAlign w:val="center"/>
          </w:tcPr>
          <w:p w14:paraId="29E0DB83" w14:textId="77777777" w:rsidR="00826857" w:rsidRPr="00905171" w:rsidRDefault="00826857" w:rsidP="009E61DF">
            <w:pPr>
              <w:rPr>
                <w:rFonts w:cstheme="minorHAnsi"/>
                <w:sz w:val="22"/>
                <w:szCs w:val="22"/>
              </w:rPr>
            </w:pPr>
            <w:r w:rsidRPr="00905171">
              <w:rPr>
                <w:rFonts w:cstheme="minorHAnsi"/>
                <w:sz w:val="22"/>
                <w:szCs w:val="22"/>
              </w:rPr>
              <w:t>Legal Services Innovator of the Year</w:t>
            </w:r>
          </w:p>
        </w:tc>
      </w:tr>
      <w:tr w:rsidR="00826857" w:rsidRPr="00905171" w14:paraId="01C32D81" w14:textId="77777777" w:rsidTr="009E61DF">
        <w:trPr>
          <w:trHeight w:val="340"/>
        </w:trPr>
        <w:tc>
          <w:tcPr>
            <w:tcW w:w="2597" w:type="dxa"/>
            <w:vAlign w:val="center"/>
          </w:tcPr>
          <w:p w14:paraId="0F643B47" w14:textId="77777777" w:rsidR="00826857" w:rsidRPr="00905171" w:rsidRDefault="00826857" w:rsidP="009E61DF">
            <w:pPr>
              <w:rPr>
                <w:rFonts w:cstheme="minorHAnsi"/>
                <w:b/>
                <w:bCs/>
                <w:sz w:val="22"/>
                <w:szCs w:val="22"/>
              </w:rPr>
            </w:pPr>
            <w:r w:rsidRPr="00905171">
              <w:rPr>
                <w:rFonts w:cstheme="minorHAnsi"/>
                <w:b/>
                <w:bCs/>
                <w:sz w:val="22"/>
                <w:szCs w:val="22"/>
                <w:lang w:val="en-GB"/>
              </w:rPr>
              <w:t>NAME OF FIRM / COMPANY</w:t>
            </w:r>
          </w:p>
        </w:tc>
        <w:tc>
          <w:tcPr>
            <w:tcW w:w="6574" w:type="dxa"/>
            <w:vAlign w:val="center"/>
          </w:tcPr>
          <w:p w14:paraId="1342B916" w14:textId="77777777" w:rsidR="00826857" w:rsidRPr="00905171" w:rsidRDefault="00826857" w:rsidP="009E61DF">
            <w:pPr>
              <w:rPr>
                <w:rFonts w:cstheme="minorHAnsi"/>
                <w:sz w:val="22"/>
                <w:szCs w:val="22"/>
              </w:rPr>
            </w:pPr>
          </w:p>
        </w:tc>
      </w:tr>
      <w:tr w:rsidR="00826857" w:rsidRPr="00905171" w14:paraId="0C29F618" w14:textId="77777777" w:rsidTr="009E61DF">
        <w:trPr>
          <w:trHeight w:val="340"/>
        </w:trPr>
        <w:tc>
          <w:tcPr>
            <w:tcW w:w="2597" w:type="dxa"/>
            <w:vAlign w:val="center"/>
          </w:tcPr>
          <w:p w14:paraId="37B55D4B" w14:textId="77777777" w:rsidR="00826857" w:rsidRPr="00905171" w:rsidRDefault="00826857" w:rsidP="009E61DF">
            <w:pPr>
              <w:rPr>
                <w:rFonts w:cstheme="minorHAnsi"/>
                <w:b/>
                <w:bCs/>
                <w:sz w:val="22"/>
                <w:szCs w:val="22"/>
              </w:rPr>
            </w:pPr>
            <w:r w:rsidRPr="00905171">
              <w:rPr>
                <w:rFonts w:cstheme="minorHAnsi"/>
                <w:b/>
                <w:bCs/>
                <w:sz w:val="22"/>
                <w:szCs w:val="22"/>
                <w:lang w:val="en-GB"/>
              </w:rPr>
              <w:t>CONTACT NAME</w:t>
            </w:r>
          </w:p>
        </w:tc>
        <w:tc>
          <w:tcPr>
            <w:tcW w:w="6574" w:type="dxa"/>
            <w:vAlign w:val="center"/>
          </w:tcPr>
          <w:p w14:paraId="43C8DF43" w14:textId="77777777" w:rsidR="00826857" w:rsidRPr="00905171" w:rsidRDefault="00826857" w:rsidP="009E61DF">
            <w:pPr>
              <w:rPr>
                <w:rFonts w:cstheme="minorHAnsi"/>
                <w:sz w:val="22"/>
                <w:szCs w:val="22"/>
              </w:rPr>
            </w:pPr>
          </w:p>
        </w:tc>
      </w:tr>
      <w:tr w:rsidR="00826857" w:rsidRPr="00905171" w14:paraId="12D707DA" w14:textId="77777777" w:rsidTr="009E61DF">
        <w:trPr>
          <w:trHeight w:val="340"/>
        </w:trPr>
        <w:tc>
          <w:tcPr>
            <w:tcW w:w="2597" w:type="dxa"/>
            <w:vAlign w:val="center"/>
          </w:tcPr>
          <w:p w14:paraId="40D2A7A6" w14:textId="77777777" w:rsidR="00826857" w:rsidRPr="00905171" w:rsidRDefault="00826857" w:rsidP="009E61DF">
            <w:pPr>
              <w:rPr>
                <w:rFonts w:cstheme="minorHAnsi"/>
                <w:b/>
                <w:bCs/>
                <w:sz w:val="22"/>
                <w:szCs w:val="22"/>
              </w:rPr>
            </w:pPr>
            <w:r w:rsidRPr="00905171">
              <w:rPr>
                <w:rFonts w:cstheme="minorHAnsi"/>
                <w:b/>
                <w:bCs/>
                <w:sz w:val="22"/>
                <w:szCs w:val="22"/>
                <w:lang w:val="en-GB"/>
              </w:rPr>
              <w:t>JOB TITLE</w:t>
            </w:r>
          </w:p>
        </w:tc>
        <w:tc>
          <w:tcPr>
            <w:tcW w:w="6574" w:type="dxa"/>
            <w:vAlign w:val="center"/>
          </w:tcPr>
          <w:p w14:paraId="6C76563B" w14:textId="77777777" w:rsidR="00826857" w:rsidRPr="00905171" w:rsidRDefault="00826857" w:rsidP="009E61DF">
            <w:pPr>
              <w:rPr>
                <w:rFonts w:cstheme="minorHAnsi"/>
                <w:sz w:val="22"/>
                <w:szCs w:val="22"/>
              </w:rPr>
            </w:pPr>
          </w:p>
        </w:tc>
      </w:tr>
      <w:tr w:rsidR="00826857" w:rsidRPr="00905171" w14:paraId="460DC45E" w14:textId="77777777" w:rsidTr="009E61DF">
        <w:trPr>
          <w:trHeight w:val="340"/>
        </w:trPr>
        <w:tc>
          <w:tcPr>
            <w:tcW w:w="2597" w:type="dxa"/>
            <w:vAlign w:val="center"/>
          </w:tcPr>
          <w:p w14:paraId="5E54F7C2" w14:textId="77777777" w:rsidR="00826857" w:rsidRPr="00905171" w:rsidRDefault="00826857" w:rsidP="009E61DF">
            <w:pPr>
              <w:rPr>
                <w:rFonts w:cstheme="minorHAnsi"/>
                <w:b/>
                <w:bCs/>
                <w:sz w:val="22"/>
                <w:szCs w:val="22"/>
              </w:rPr>
            </w:pPr>
            <w:r w:rsidRPr="00905171">
              <w:rPr>
                <w:rFonts w:cstheme="minorHAnsi"/>
                <w:b/>
                <w:bCs/>
                <w:sz w:val="22"/>
                <w:szCs w:val="22"/>
                <w:lang w:val="en-GB"/>
              </w:rPr>
              <w:t>PHONE NUMBER</w:t>
            </w:r>
          </w:p>
        </w:tc>
        <w:tc>
          <w:tcPr>
            <w:tcW w:w="6574" w:type="dxa"/>
            <w:vAlign w:val="center"/>
          </w:tcPr>
          <w:p w14:paraId="7CB1A4D7" w14:textId="77777777" w:rsidR="00826857" w:rsidRPr="00905171" w:rsidRDefault="00826857" w:rsidP="009E61DF">
            <w:pPr>
              <w:rPr>
                <w:rFonts w:cstheme="minorHAnsi"/>
                <w:sz w:val="22"/>
                <w:szCs w:val="22"/>
              </w:rPr>
            </w:pPr>
          </w:p>
        </w:tc>
      </w:tr>
      <w:tr w:rsidR="00826857" w:rsidRPr="00905171" w14:paraId="25DA258B" w14:textId="77777777" w:rsidTr="009E61DF">
        <w:trPr>
          <w:trHeight w:val="340"/>
        </w:trPr>
        <w:tc>
          <w:tcPr>
            <w:tcW w:w="2597" w:type="dxa"/>
            <w:vAlign w:val="center"/>
          </w:tcPr>
          <w:p w14:paraId="19331228" w14:textId="77777777" w:rsidR="00826857" w:rsidRPr="00905171" w:rsidRDefault="00826857" w:rsidP="009E61DF">
            <w:pPr>
              <w:rPr>
                <w:rFonts w:cstheme="minorHAnsi"/>
                <w:b/>
                <w:bCs/>
                <w:sz w:val="22"/>
                <w:szCs w:val="22"/>
              </w:rPr>
            </w:pPr>
            <w:r w:rsidRPr="00905171">
              <w:rPr>
                <w:rFonts w:cstheme="minorHAnsi"/>
                <w:b/>
                <w:bCs/>
                <w:sz w:val="22"/>
                <w:szCs w:val="22"/>
                <w:lang w:val="en-GB"/>
              </w:rPr>
              <w:t>E-MAIL</w:t>
            </w:r>
          </w:p>
        </w:tc>
        <w:tc>
          <w:tcPr>
            <w:tcW w:w="6574" w:type="dxa"/>
            <w:vAlign w:val="center"/>
          </w:tcPr>
          <w:p w14:paraId="574C515C" w14:textId="77777777" w:rsidR="00826857" w:rsidRPr="00905171" w:rsidRDefault="00826857" w:rsidP="009E61DF">
            <w:pPr>
              <w:rPr>
                <w:rFonts w:cstheme="minorHAnsi"/>
                <w:sz w:val="22"/>
                <w:szCs w:val="22"/>
              </w:rPr>
            </w:pPr>
          </w:p>
        </w:tc>
      </w:tr>
    </w:tbl>
    <w:p w14:paraId="3CDF0749" w14:textId="77777777" w:rsidR="00826857" w:rsidRPr="00905171" w:rsidRDefault="00826857" w:rsidP="00826857">
      <w:pPr>
        <w:spacing w:after="0"/>
        <w:rPr>
          <w:rFonts w:cstheme="minorHAnsi"/>
          <w:sz w:val="22"/>
          <w:szCs w:val="22"/>
        </w:rPr>
      </w:pPr>
    </w:p>
    <w:p w14:paraId="5327416D" w14:textId="3D61E098" w:rsidR="00826857" w:rsidRPr="00905171" w:rsidRDefault="00826857" w:rsidP="00874E0B">
      <w:pPr>
        <w:pStyle w:val="ListParagraph"/>
        <w:numPr>
          <w:ilvl w:val="0"/>
          <w:numId w:val="1"/>
        </w:numPr>
        <w:spacing w:after="0"/>
        <w:ind w:left="357" w:hanging="357"/>
        <w:contextualSpacing w:val="0"/>
        <w:rPr>
          <w:rFonts w:cstheme="minorHAnsi"/>
          <w:sz w:val="22"/>
          <w:szCs w:val="22"/>
        </w:rPr>
      </w:pPr>
      <w:r w:rsidRPr="00905171">
        <w:rPr>
          <w:rFonts w:cstheme="minorHAnsi"/>
          <w:sz w:val="22"/>
          <w:szCs w:val="22"/>
        </w:rPr>
        <w:t>Use Arial font, size 1</w:t>
      </w:r>
      <w:r w:rsidR="00874E0B" w:rsidRPr="00905171">
        <w:rPr>
          <w:rFonts w:cstheme="minorHAnsi"/>
          <w:sz w:val="22"/>
          <w:szCs w:val="22"/>
        </w:rPr>
        <w:t>1</w:t>
      </w:r>
      <w:r w:rsidRPr="00905171">
        <w:rPr>
          <w:rFonts w:cstheme="minorHAnsi"/>
          <w:sz w:val="22"/>
          <w:szCs w:val="22"/>
        </w:rPr>
        <w:t xml:space="preserve"> point</w:t>
      </w:r>
      <w:r w:rsidR="00874E0B" w:rsidRPr="00905171">
        <w:rPr>
          <w:rFonts w:cstheme="minorHAnsi"/>
          <w:sz w:val="22"/>
          <w:szCs w:val="22"/>
        </w:rPr>
        <w:t>.</w:t>
      </w:r>
    </w:p>
    <w:p w14:paraId="10357732" w14:textId="6EF1FEE2" w:rsidR="00826857" w:rsidRPr="00905171" w:rsidRDefault="00826857" w:rsidP="00874E0B">
      <w:pPr>
        <w:pStyle w:val="ListParagraph"/>
        <w:numPr>
          <w:ilvl w:val="0"/>
          <w:numId w:val="1"/>
        </w:numPr>
        <w:spacing w:after="0"/>
        <w:ind w:left="357" w:hanging="357"/>
        <w:contextualSpacing w:val="0"/>
        <w:rPr>
          <w:rFonts w:cstheme="minorHAnsi"/>
          <w:sz w:val="22"/>
          <w:szCs w:val="22"/>
        </w:rPr>
      </w:pPr>
      <w:r w:rsidRPr="00905171">
        <w:rPr>
          <w:rFonts w:cstheme="minorHAnsi"/>
          <w:sz w:val="22"/>
          <w:szCs w:val="22"/>
        </w:rPr>
        <w:t>Avoid using firm or company branding</w:t>
      </w:r>
      <w:r w:rsidR="00874E0B" w:rsidRPr="00905171">
        <w:rPr>
          <w:rFonts w:cstheme="minorHAnsi"/>
          <w:sz w:val="22"/>
          <w:szCs w:val="22"/>
        </w:rPr>
        <w:t>.</w:t>
      </w:r>
    </w:p>
    <w:p w14:paraId="6E2A7075" w14:textId="77777777" w:rsidR="00826857" w:rsidRPr="00905171" w:rsidRDefault="00826857" w:rsidP="00874E0B">
      <w:pPr>
        <w:pStyle w:val="ListParagraph"/>
        <w:numPr>
          <w:ilvl w:val="0"/>
          <w:numId w:val="1"/>
        </w:numPr>
        <w:spacing w:after="0"/>
        <w:ind w:left="357" w:hanging="357"/>
        <w:contextualSpacing w:val="0"/>
        <w:rPr>
          <w:rFonts w:cstheme="minorHAnsi"/>
          <w:sz w:val="22"/>
          <w:szCs w:val="22"/>
        </w:rPr>
      </w:pPr>
      <w:r w:rsidRPr="00905171">
        <w:rPr>
          <w:rFonts w:cstheme="minorHAnsi"/>
          <w:sz w:val="22"/>
          <w:szCs w:val="22"/>
        </w:rPr>
        <w:t>You may include up to 2 photos in the entry form. Photos or other documents sent as a separate attachment will not be given to the judges.</w:t>
      </w:r>
    </w:p>
    <w:p w14:paraId="6D293AA7" w14:textId="2040B75B" w:rsidR="00826857" w:rsidRPr="00905171" w:rsidRDefault="009E6C30" w:rsidP="00874E0B">
      <w:pPr>
        <w:pStyle w:val="ListParagraph"/>
        <w:numPr>
          <w:ilvl w:val="0"/>
          <w:numId w:val="1"/>
        </w:numPr>
        <w:spacing w:after="0"/>
        <w:ind w:left="357" w:hanging="357"/>
        <w:contextualSpacing w:val="0"/>
        <w:rPr>
          <w:rFonts w:cstheme="minorHAnsi"/>
          <w:sz w:val="22"/>
          <w:szCs w:val="22"/>
        </w:rPr>
      </w:pPr>
      <w:r w:rsidRPr="00905171">
        <w:rPr>
          <w:rFonts w:cstheme="minorHAnsi"/>
          <w:sz w:val="22"/>
          <w:szCs w:val="22"/>
        </w:rPr>
        <w:t>A s</w:t>
      </w:r>
      <w:r w:rsidR="00826857" w:rsidRPr="00905171">
        <w:rPr>
          <w:rFonts w:cstheme="minorHAnsi"/>
          <w:sz w:val="22"/>
          <w:szCs w:val="22"/>
        </w:rPr>
        <w:t>eparate entry form should be used for each category.</w:t>
      </w:r>
    </w:p>
    <w:p w14:paraId="33D675E6" w14:textId="306B3403" w:rsidR="00874E0B" w:rsidRPr="00905171" w:rsidRDefault="00874E0B" w:rsidP="00874E0B">
      <w:pPr>
        <w:pStyle w:val="ListParagraph"/>
        <w:numPr>
          <w:ilvl w:val="0"/>
          <w:numId w:val="1"/>
        </w:numPr>
        <w:spacing w:after="0"/>
        <w:ind w:left="357" w:hanging="357"/>
        <w:contextualSpacing w:val="0"/>
        <w:rPr>
          <w:rFonts w:cstheme="minorHAnsi"/>
          <w:sz w:val="22"/>
          <w:szCs w:val="22"/>
        </w:rPr>
      </w:pPr>
      <w:r w:rsidRPr="00905171">
        <w:rPr>
          <w:rFonts w:cstheme="minorHAnsi"/>
          <w:sz w:val="22"/>
          <w:szCs w:val="22"/>
        </w:rPr>
        <w:t xml:space="preserve">Convert the completed form to </w:t>
      </w:r>
      <w:r w:rsidRPr="00905171">
        <w:rPr>
          <w:rFonts w:cstheme="minorHAnsi"/>
          <w:b/>
          <w:bCs/>
          <w:sz w:val="22"/>
          <w:szCs w:val="22"/>
        </w:rPr>
        <w:t>PDF format</w:t>
      </w:r>
      <w:r w:rsidRPr="00905171">
        <w:rPr>
          <w:rFonts w:cstheme="minorHAnsi"/>
          <w:sz w:val="22"/>
          <w:szCs w:val="22"/>
        </w:rPr>
        <w:t>.</w:t>
      </w:r>
    </w:p>
    <w:p w14:paraId="05445518" w14:textId="4FD2CFD0" w:rsidR="00826857" w:rsidRPr="00905171" w:rsidRDefault="00874E0B" w:rsidP="00826857">
      <w:pPr>
        <w:pStyle w:val="ListParagraph"/>
        <w:numPr>
          <w:ilvl w:val="0"/>
          <w:numId w:val="1"/>
        </w:numPr>
        <w:spacing w:after="240"/>
        <w:ind w:left="357" w:hanging="357"/>
        <w:contextualSpacing w:val="0"/>
        <w:rPr>
          <w:rFonts w:cstheme="minorHAnsi"/>
          <w:sz w:val="22"/>
          <w:szCs w:val="22"/>
        </w:rPr>
      </w:pPr>
      <w:bookmarkStart w:id="0" w:name="_Hlk117674249"/>
      <w:r w:rsidRPr="00905171">
        <w:rPr>
          <w:rFonts w:cstheme="minorHAnsi"/>
          <w:sz w:val="22"/>
          <w:szCs w:val="22"/>
        </w:rPr>
        <w:t xml:space="preserve">E-mail entry form to </w:t>
      </w:r>
      <w:bookmarkStart w:id="1" w:name="_Hlk117603240"/>
      <w:r w:rsidRPr="004D0144">
        <w:rPr>
          <w:color w:val="E8171F"/>
        </w:rPr>
        <w:fldChar w:fldCharType="begin"/>
      </w:r>
      <w:r w:rsidRPr="004D0144">
        <w:rPr>
          <w:rFonts w:cstheme="minorHAnsi"/>
          <w:color w:val="E8171F"/>
          <w:sz w:val="22"/>
          <w:szCs w:val="22"/>
        </w:rPr>
        <w:instrText xml:space="preserve"> HYPERLINK "mailto:womeninlawawards@lexisnexis.com" </w:instrText>
      </w:r>
      <w:r w:rsidRPr="004D0144">
        <w:rPr>
          <w:color w:val="E8171F"/>
        </w:rPr>
        <w:fldChar w:fldCharType="separate"/>
      </w:r>
      <w:r w:rsidRPr="004D0144">
        <w:rPr>
          <w:rStyle w:val="Hyperlink"/>
          <w:rFonts w:cstheme="minorHAnsi"/>
          <w:color w:val="E8171F"/>
          <w:sz w:val="22"/>
          <w:szCs w:val="22"/>
        </w:rPr>
        <w:t>womeninlawawards@lexisnexis.com</w:t>
      </w:r>
      <w:r w:rsidRPr="004D0144">
        <w:rPr>
          <w:rStyle w:val="Hyperlink"/>
          <w:rFonts w:cstheme="minorHAnsi"/>
          <w:color w:val="E8171F"/>
          <w:sz w:val="22"/>
          <w:szCs w:val="22"/>
        </w:rPr>
        <w:fldChar w:fldCharType="end"/>
      </w:r>
      <w:r w:rsidRPr="00905171">
        <w:rPr>
          <w:rFonts w:cstheme="minorHAnsi"/>
          <w:sz w:val="22"/>
          <w:szCs w:val="22"/>
        </w:rPr>
        <w:t xml:space="preserve"> by 11 January 2023 at 11:59 PM Gulf Standard Time.</w:t>
      </w:r>
      <w:bookmarkEnd w:id="0"/>
      <w:bookmarkEnd w:id="1"/>
      <w:r w:rsidRPr="00905171">
        <w:rPr>
          <w:rFonts w:cstheme="minorHAnsi"/>
          <w:sz w:val="22"/>
          <w:szCs w:val="22"/>
        </w:rPr>
        <w:t xml:space="preserve"> </w:t>
      </w:r>
      <w:r w:rsidR="00826857" w:rsidRPr="00905171">
        <w:rPr>
          <w:rFonts w:cstheme="minorHAnsi"/>
          <w:sz w:val="22"/>
          <w:szCs w:val="22"/>
        </w:rPr>
        <w:t xml:space="preserve"> </w:t>
      </w:r>
    </w:p>
    <w:p w14:paraId="29812E2C" w14:textId="77777777" w:rsidR="00826857" w:rsidRPr="00905171" w:rsidRDefault="00826857" w:rsidP="00826857">
      <w:pPr>
        <w:spacing w:after="160" w:line="259" w:lineRule="auto"/>
        <w:rPr>
          <w:rFonts w:eastAsia="Times New Roman" w:cstheme="minorHAnsi"/>
          <w:b/>
          <w:bCs/>
          <w:color w:val="E8171F"/>
          <w:sz w:val="22"/>
          <w:szCs w:val="22"/>
          <w:lang w:val="en-GB" w:eastAsia="en-GB"/>
        </w:rPr>
      </w:pPr>
      <w:r w:rsidRPr="00905171">
        <w:rPr>
          <w:rFonts w:eastAsia="Times New Roman" w:cstheme="minorHAnsi"/>
          <w:b/>
          <w:bCs/>
          <w:color w:val="E8171F"/>
          <w:sz w:val="22"/>
          <w:szCs w:val="22"/>
          <w:lang w:val="en-GB" w:eastAsia="en-GB"/>
        </w:rPr>
        <w:t>Legal Services Innovator of the Year</w:t>
      </w:r>
    </w:p>
    <w:p w14:paraId="6168712A" w14:textId="77777777" w:rsidR="009E6C30" w:rsidRPr="00905171" w:rsidRDefault="009329F2" w:rsidP="00826857">
      <w:pPr>
        <w:spacing w:after="200" w:line="240" w:lineRule="auto"/>
        <w:textAlignment w:val="baseline"/>
        <w:rPr>
          <w:rFonts w:eastAsia="Calibri" w:cstheme="minorHAnsi"/>
          <w:i/>
          <w:color w:val="333333"/>
          <w:sz w:val="22"/>
          <w:szCs w:val="22"/>
          <w:shd w:val="clear" w:color="auto" w:fill="FFFFFF"/>
          <w:lang w:val="en-GB"/>
        </w:rPr>
      </w:pPr>
      <w:bookmarkStart w:id="2" w:name="_Hlk117760860"/>
      <w:r w:rsidRPr="00905171">
        <w:rPr>
          <w:rFonts w:eastAsia="Calibri" w:cstheme="minorHAnsi"/>
          <w:i/>
          <w:color w:val="333333"/>
          <w:sz w:val="22"/>
          <w:szCs w:val="22"/>
          <w:shd w:val="clear" w:color="auto" w:fill="FFFFFF"/>
          <w:lang w:val="en-GB"/>
        </w:rPr>
        <w:t>Open to</w:t>
      </w:r>
      <w:r w:rsidR="009E6C30" w:rsidRPr="00905171">
        <w:rPr>
          <w:rFonts w:eastAsia="Calibri" w:cstheme="minorHAnsi"/>
          <w:i/>
          <w:color w:val="333333"/>
          <w:sz w:val="22"/>
          <w:szCs w:val="22"/>
          <w:shd w:val="clear" w:color="auto" w:fill="FFFFFF"/>
          <w:lang w:val="en-GB"/>
        </w:rPr>
        <w:t>:</w:t>
      </w:r>
      <w:r w:rsidRPr="00905171">
        <w:rPr>
          <w:rFonts w:eastAsia="Calibri" w:cstheme="minorHAnsi"/>
          <w:i/>
          <w:color w:val="333333"/>
          <w:sz w:val="22"/>
          <w:szCs w:val="22"/>
          <w:shd w:val="clear" w:color="auto" w:fill="FFFFFF"/>
          <w:lang w:val="en-GB"/>
        </w:rPr>
        <w:t xml:space="preserve"> </w:t>
      </w:r>
    </w:p>
    <w:p w14:paraId="3BC166CB" w14:textId="6CDD591E" w:rsidR="009E6C30" w:rsidRPr="00905171" w:rsidRDefault="009E6C30" w:rsidP="00342689">
      <w:pPr>
        <w:pStyle w:val="ListParagraph"/>
        <w:numPr>
          <w:ilvl w:val="0"/>
          <w:numId w:val="4"/>
        </w:numPr>
        <w:spacing w:after="200" w:line="240" w:lineRule="auto"/>
        <w:ind w:left="567" w:hanging="207"/>
        <w:textAlignment w:val="baseline"/>
        <w:rPr>
          <w:rFonts w:eastAsia="Calibri" w:cstheme="minorHAnsi"/>
          <w:i/>
          <w:color w:val="333333"/>
          <w:sz w:val="22"/>
          <w:szCs w:val="22"/>
          <w:shd w:val="clear" w:color="auto" w:fill="FFFFFF"/>
          <w:lang w:val="en-GB"/>
        </w:rPr>
      </w:pPr>
      <w:bookmarkStart w:id="3" w:name="_Hlk117760835"/>
      <w:r w:rsidRPr="00905171">
        <w:rPr>
          <w:rFonts w:eastAsia="Calibri" w:cstheme="minorHAnsi"/>
          <w:i/>
          <w:color w:val="333333"/>
          <w:sz w:val="22"/>
          <w:szCs w:val="22"/>
          <w:shd w:val="clear" w:color="auto" w:fill="FFFFFF"/>
          <w:lang w:val="en-GB"/>
        </w:rPr>
        <w:t xml:space="preserve">female legal </w:t>
      </w:r>
      <w:proofErr w:type="gramStart"/>
      <w:r w:rsidRPr="00905171">
        <w:rPr>
          <w:rFonts w:eastAsia="Calibri" w:cstheme="minorHAnsi"/>
          <w:i/>
          <w:color w:val="333333"/>
          <w:sz w:val="22"/>
          <w:szCs w:val="22"/>
          <w:shd w:val="clear" w:color="auto" w:fill="FFFFFF"/>
          <w:lang w:val="en-GB"/>
        </w:rPr>
        <w:t>practitioners</w:t>
      </w:r>
      <w:proofErr w:type="gramEnd"/>
      <w:r w:rsidR="009329F2" w:rsidRPr="00905171">
        <w:rPr>
          <w:rFonts w:eastAsia="Calibri" w:cstheme="minorHAnsi"/>
          <w:i/>
          <w:color w:val="333333"/>
          <w:sz w:val="22"/>
          <w:szCs w:val="22"/>
          <w:shd w:val="clear" w:color="auto" w:fill="FFFFFF"/>
          <w:lang w:val="en-GB"/>
        </w:rPr>
        <w:t xml:space="preserve"> </w:t>
      </w:r>
      <w:r w:rsidRPr="00905171">
        <w:rPr>
          <w:rFonts w:eastAsia="Calibri" w:cstheme="minorHAnsi"/>
          <w:i/>
          <w:color w:val="333333"/>
          <w:sz w:val="22"/>
          <w:szCs w:val="22"/>
          <w:shd w:val="clear" w:color="auto" w:fill="FFFFFF"/>
          <w:lang w:val="en-GB"/>
        </w:rPr>
        <w:t xml:space="preserve">resident </w:t>
      </w:r>
      <w:r w:rsidR="009329F2" w:rsidRPr="00905171">
        <w:rPr>
          <w:rFonts w:eastAsia="Calibri" w:cstheme="minorHAnsi"/>
          <w:i/>
          <w:color w:val="333333"/>
          <w:sz w:val="22"/>
          <w:szCs w:val="22"/>
          <w:shd w:val="clear" w:color="auto" w:fill="FFFFFF"/>
          <w:lang w:val="en-GB"/>
        </w:rPr>
        <w:t>in the GCC</w:t>
      </w:r>
      <w:r w:rsidRPr="00905171">
        <w:rPr>
          <w:rFonts w:eastAsia="Calibri" w:cstheme="minorHAnsi"/>
          <w:i/>
          <w:color w:val="333333"/>
          <w:sz w:val="22"/>
          <w:szCs w:val="22"/>
          <w:shd w:val="clear" w:color="auto" w:fill="FFFFFF"/>
          <w:lang w:val="en-GB"/>
        </w:rPr>
        <w:t xml:space="preserve">; </w:t>
      </w:r>
    </w:p>
    <w:p w14:paraId="7812730F" w14:textId="070DFB1B" w:rsidR="009E6C30" w:rsidRPr="00905171" w:rsidRDefault="009E6C30" w:rsidP="00342689">
      <w:pPr>
        <w:pStyle w:val="ListParagraph"/>
        <w:numPr>
          <w:ilvl w:val="0"/>
          <w:numId w:val="4"/>
        </w:numPr>
        <w:spacing w:after="200" w:line="240" w:lineRule="auto"/>
        <w:ind w:left="567" w:hanging="207"/>
        <w:textAlignment w:val="baseline"/>
        <w:rPr>
          <w:rFonts w:eastAsia="Calibri" w:cstheme="minorHAnsi"/>
          <w:i/>
          <w:color w:val="333333"/>
          <w:sz w:val="22"/>
          <w:szCs w:val="22"/>
          <w:shd w:val="clear" w:color="auto" w:fill="FFFFFF"/>
          <w:lang w:val="en-GB"/>
        </w:rPr>
      </w:pPr>
      <w:r w:rsidRPr="00905171">
        <w:rPr>
          <w:rFonts w:eastAsia="Calibri" w:cstheme="minorHAnsi"/>
          <w:i/>
          <w:color w:val="333333"/>
          <w:sz w:val="22"/>
          <w:szCs w:val="22"/>
          <w:shd w:val="clear" w:color="auto" w:fill="FFFFFF"/>
          <w:lang w:val="en-GB"/>
        </w:rPr>
        <w:t xml:space="preserve">women in a </w:t>
      </w:r>
      <w:r w:rsidR="009329F2" w:rsidRPr="00905171">
        <w:rPr>
          <w:rFonts w:eastAsia="Calibri" w:cstheme="minorHAnsi"/>
          <w:i/>
          <w:color w:val="333333"/>
          <w:sz w:val="22"/>
          <w:szCs w:val="22"/>
          <w:shd w:val="clear" w:color="auto" w:fill="FFFFFF"/>
          <w:lang w:val="en-GB"/>
        </w:rPr>
        <w:t xml:space="preserve">non-practising leadership role </w:t>
      </w:r>
      <w:r w:rsidRPr="00905171">
        <w:rPr>
          <w:rFonts w:eastAsia="Calibri" w:cstheme="minorHAnsi"/>
          <w:i/>
          <w:color w:val="333333"/>
          <w:sz w:val="22"/>
          <w:szCs w:val="22"/>
          <w:shd w:val="clear" w:color="auto" w:fill="FFFFFF"/>
          <w:lang w:val="en-GB"/>
        </w:rPr>
        <w:t xml:space="preserve">in a court of tribunal in the GCC; and </w:t>
      </w:r>
    </w:p>
    <w:p w14:paraId="059EAE36" w14:textId="1F3C0ACE" w:rsidR="009329F2" w:rsidRPr="00905171" w:rsidRDefault="009E6C30" w:rsidP="00342689">
      <w:pPr>
        <w:pStyle w:val="ListParagraph"/>
        <w:numPr>
          <w:ilvl w:val="0"/>
          <w:numId w:val="4"/>
        </w:numPr>
        <w:spacing w:after="200" w:line="240" w:lineRule="auto"/>
        <w:ind w:left="567" w:hanging="207"/>
        <w:textAlignment w:val="baseline"/>
        <w:rPr>
          <w:rFonts w:eastAsia="Calibri" w:cstheme="minorHAnsi"/>
          <w:i/>
          <w:color w:val="333333"/>
          <w:sz w:val="22"/>
          <w:szCs w:val="22"/>
          <w:shd w:val="clear" w:color="auto" w:fill="FFFFFF"/>
          <w:lang w:val="en-GB"/>
        </w:rPr>
      </w:pPr>
      <w:r w:rsidRPr="00905171">
        <w:rPr>
          <w:rFonts w:eastAsia="Calibri" w:cstheme="minorHAnsi"/>
          <w:i/>
          <w:color w:val="333333"/>
          <w:sz w:val="22"/>
          <w:szCs w:val="22"/>
          <w:shd w:val="clear" w:color="auto" w:fill="FFFFFF"/>
          <w:lang w:val="en-GB"/>
        </w:rPr>
        <w:t>women resident in the GCC and working in</w:t>
      </w:r>
      <w:r w:rsidR="009329F2" w:rsidRPr="00905171">
        <w:rPr>
          <w:rFonts w:eastAsia="Calibri" w:cstheme="minorHAnsi"/>
          <w:i/>
          <w:color w:val="333333"/>
          <w:sz w:val="22"/>
          <w:szCs w:val="22"/>
          <w:shd w:val="clear" w:color="auto" w:fill="FFFFFF"/>
          <w:lang w:val="en-GB"/>
        </w:rPr>
        <w:t xml:space="preserve"> policy, finance, operations, </w:t>
      </w:r>
      <w:r w:rsidR="00874E0B" w:rsidRPr="00905171">
        <w:rPr>
          <w:rFonts w:eastAsia="Calibri" w:cstheme="minorHAnsi"/>
          <w:i/>
          <w:color w:val="333333"/>
          <w:sz w:val="22"/>
          <w:szCs w:val="22"/>
          <w:shd w:val="clear" w:color="auto" w:fill="FFFFFF"/>
          <w:lang w:val="en-GB"/>
        </w:rPr>
        <w:t>human resources</w:t>
      </w:r>
      <w:r w:rsidR="009329F2" w:rsidRPr="00905171">
        <w:rPr>
          <w:rFonts w:eastAsia="Calibri" w:cstheme="minorHAnsi"/>
          <w:i/>
          <w:color w:val="333333"/>
          <w:sz w:val="22"/>
          <w:szCs w:val="22"/>
          <w:shd w:val="clear" w:color="auto" w:fill="FFFFFF"/>
          <w:lang w:val="en-GB"/>
        </w:rPr>
        <w:t>, IT, sales,</w:t>
      </w:r>
      <w:r w:rsidRPr="00905171">
        <w:rPr>
          <w:rFonts w:eastAsia="Calibri" w:cstheme="minorHAnsi"/>
          <w:i/>
          <w:color w:val="333333"/>
          <w:sz w:val="22"/>
          <w:szCs w:val="22"/>
          <w:shd w:val="clear" w:color="auto" w:fill="FFFFFF"/>
          <w:lang w:val="en-GB"/>
        </w:rPr>
        <w:t xml:space="preserve"> or</w:t>
      </w:r>
      <w:r w:rsidR="009329F2" w:rsidRPr="00905171">
        <w:rPr>
          <w:rFonts w:eastAsia="Calibri" w:cstheme="minorHAnsi"/>
          <w:i/>
          <w:color w:val="333333"/>
          <w:sz w:val="22"/>
          <w:szCs w:val="22"/>
          <w:shd w:val="clear" w:color="auto" w:fill="FFFFFF"/>
          <w:lang w:val="en-GB"/>
        </w:rPr>
        <w:t xml:space="preserve"> marketing </w:t>
      </w:r>
      <w:r w:rsidRPr="00905171">
        <w:rPr>
          <w:rFonts w:eastAsia="Calibri" w:cstheme="minorHAnsi"/>
          <w:i/>
          <w:color w:val="333333"/>
          <w:sz w:val="22"/>
          <w:szCs w:val="22"/>
          <w:shd w:val="clear" w:color="auto" w:fill="FFFFFF"/>
          <w:lang w:val="en-GB"/>
        </w:rPr>
        <w:t>&amp;</w:t>
      </w:r>
      <w:r w:rsidR="009329F2" w:rsidRPr="00905171">
        <w:rPr>
          <w:rFonts w:eastAsia="Calibri" w:cstheme="minorHAnsi"/>
          <w:i/>
          <w:color w:val="333333"/>
          <w:sz w:val="22"/>
          <w:szCs w:val="22"/>
          <w:shd w:val="clear" w:color="auto" w:fill="FFFFFF"/>
          <w:lang w:val="en-GB"/>
        </w:rPr>
        <w:t xml:space="preserve"> business development</w:t>
      </w:r>
      <w:r w:rsidRPr="00905171">
        <w:rPr>
          <w:rFonts w:eastAsia="Calibri" w:cstheme="minorHAnsi"/>
          <w:i/>
          <w:color w:val="333333"/>
          <w:sz w:val="22"/>
          <w:szCs w:val="22"/>
          <w:shd w:val="clear" w:color="auto" w:fill="FFFFFF"/>
          <w:lang w:val="en-GB"/>
        </w:rPr>
        <w:t xml:space="preserve"> in the legal services market in the GCC</w:t>
      </w:r>
      <w:r w:rsidR="009329F2" w:rsidRPr="00905171">
        <w:rPr>
          <w:rFonts w:eastAsia="Calibri" w:cstheme="minorHAnsi"/>
          <w:i/>
          <w:color w:val="333333"/>
          <w:sz w:val="22"/>
          <w:szCs w:val="22"/>
          <w:shd w:val="clear" w:color="auto" w:fill="FFFFFF"/>
          <w:lang w:val="en-GB"/>
        </w:rPr>
        <w:t>.</w:t>
      </w:r>
      <w:bookmarkEnd w:id="2"/>
    </w:p>
    <w:bookmarkEnd w:id="3"/>
    <w:p w14:paraId="168053B7" w14:textId="5879F678" w:rsidR="00826857" w:rsidRPr="00905171" w:rsidRDefault="00826857" w:rsidP="00826857">
      <w:pPr>
        <w:spacing w:after="200" w:line="240" w:lineRule="auto"/>
        <w:textAlignment w:val="baseline"/>
        <w:rPr>
          <w:rFonts w:eastAsia="Calibri" w:cstheme="minorHAnsi"/>
          <w:color w:val="333333"/>
          <w:sz w:val="22"/>
          <w:szCs w:val="22"/>
          <w:shd w:val="clear" w:color="auto" w:fill="FFFFFF"/>
          <w:lang w:val="en-GB"/>
        </w:rPr>
      </w:pPr>
      <w:r w:rsidRPr="00905171">
        <w:rPr>
          <w:rFonts w:eastAsia="Calibri" w:cstheme="minorHAnsi"/>
          <w:color w:val="333333"/>
          <w:sz w:val="22"/>
          <w:szCs w:val="22"/>
          <w:shd w:val="clear" w:color="auto" w:fill="FFFFFF"/>
          <w:lang w:val="en-GB"/>
        </w:rPr>
        <w:t xml:space="preserve">The winner of this award will have achieved exceptional results for her employer or its clients, thereby inspiring the next generation of women in similar roles to reach their full potential. </w:t>
      </w:r>
      <w:r w:rsidR="00874E0B" w:rsidRPr="00905171">
        <w:rPr>
          <w:rFonts w:eastAsia="Calibri" w:cstheme="minorHAnsi"/>
          <w:color w:val="333333"/>
          <w:sz w:val="22"/>
          <w:szCs w:val="22"/>
          <w:shd w:val="clear" w:color="auto" w:fill="FFFFFF"/>
          <w:lang w:val="en-GB"/>
        </w:rPr>
        <w:t>Judges</w:t>
      </w:r>
      <w:r w:rsidRPr="00905171">
        <w:rPr>
          <w:rFonts w:eastAsia="Calibri" w:cstheme="minorHAnsi"/>
          <w:color w:val="333333"/>
          <w:sz w:val="22"/>
          <w:szCs w:val="22"/>
          <w:shd w:val="clear" w:color="auto" w:fill="FFFFFF"/>
          <w:lang w:val="en-GB"/>
        </w:rPr>
        <w:t xml:space="preserve"> will be looking for evidence of innovation, </w:t>
      </w:r>
      <w:proofErr w:type="gramStart"/>
      <w:r w:rsidRPr="00905171">
        <w:rPr>
          <w:rFonts w:eastAsia="Calibri" w:cstheme="minorHAnsi"/>
          <w:color w:val="333333"/>
          <w:sz w:val="22"/>
          <w:szCs w:val="22"/>
          <w:shd w:val="clear" w:color="auto" w:fill="FFFFFF"/>
          <w:lang w:val="en-GB"/>
        </w:rPr>
        <w:t>leadership</w:t>
      </w:r>
      <w:proofErr w:type="gramEnd"/>
      <w:r w:rsidRPr="00905171">
        <w:rPr>
          <w:rFonts w:eastAsia="Calibri" w:cstheme="minorHAnsi"/>
          <w:color w:val="333333"/>
          <w:sz w:val="22"/>
          <w:szCs w:val="22"/>
          <w:shd w:val="clear" w:color="auto" w:fill="FFFFFF"/>
          <w:lang w:val="en-GB"/>
        </w:rPr>
        <w:t xml:space="preserve"> and client satisfaction as well as a commitment to promoting the highest ethical and professional standards. </w:t>
      </w:r>
    </w:p>
    <w:p w14:paraId="54184036" w14:textId="77777777" w:rsidR="00826857" w:rsidRPr="00905171" w:rsidRDefault="00826857" w:rsidP="00826857">
      <w:pPr>
        <w:spacing w:line="240" w:lineRule="auto"/>
        <w:textAlignment w:val="baseline"/>
        <w:rPr>
          <w:rFonts w:eastAsia="Calibri" w:cstheme="minorHAnsi"/>
          <w:b/>
          <w:color w:val="333333"/>
          <w:sz w:val="22"/>
          <w:szCs w:val="22"/>
          <w:shd w:val="clear" w:color="auto" w:fill="FFFFFF"/>
          <w:lang w:val="en-GB"/>
        </w:rPr>
      </w:pPr>
      <w:r w:rsidRPr="00905171">
        <w:rPr>
          <w:rFonts w:eastAsia="Calibri" w:cstheme="minorHAnsi"/>
          <w:b/>
          <w:color w:val="333333"/>
          <w:sz w:val="22"/>
          <w:szCs w:val="22"/>
          <w:shd w:val="clear" w:color="auto" w:fill="FFFFFF"/>
          <w:lang w:val="en-GB"/>
        </w:rPr>
        <w:t>Entries should contain the following information (750 words maximum):</w:t>
      </w:r>
    </w:p>
    <w:p w14:paraId="41644251" w14:textId="3057BE09" w:rsidR="00826857" w:rsidRPr="00905171" w:rsidRDefault="00826857" w:rsidP="00826857">
      <w:pPr>
        <w:numPr>
          <w:ilvl w:val="0"/>
          <w:numId w:val="2"/>
        </w:numPr>
        <w:spacing w:after="160" w:line="240" w:lineRule="auto"/>
        <w:ind w:left="357" w:hanging="357"/>
        <w:textAlignment w:val="baseline"/>
        <w:rPr>
          <w:rFonts w:eastAsia="Calibri" w:cstheme="minorHAnsi"/>
          <w:color w:val="333333"/>
          <w:sz w:val="22"/>
          <w:szCs w:val="22"/>
          <w:shd w:val="clear" w:color="auto" w:fill="FFFFFF"/>
          <w:lang w:val="en-GB"/>
        </w:rPr>
      </w:pPr>
      <w:r w:rsidRPr="00905171">
        <w:rPr>
          <w:rFonts w:eastAsia="Calibri" w:cstheme="minorHAnsi"/>
          <w:color w:val="333333"/>
          <w:sz w:val="22"/>
          <w:szCs w:val="22"/>
          <w:shd w:val="clear" w:color="auto" w:fill="FFFFFF"/>
          <w:lang w:val="en-GB"/>
        </w:rPr>
        <w:t>Name of organisation (company, firm, government entity, other)</w:t>
      </w:r>
      <w:r w:rsidR="009E4DD8" w:rsidRPr="00905171">
        <w:rPr>
          <w:rFonts w:eastAsia="Calibri" w:cstheme="minorHAnsi"/>
          <w:color w:val="333333"/>
          <w:sz w:val="22"/>
          <w:szCs w:val="22"/>
          <w:shd w:val="clear" w:color="auto" w:fill="FFFFFF"/>
          <w:lang w:val="en-GB"/>
        </w:rPr>
        <w:t>,</w:t>
      </w:r>
      <w:r w:rsidRPr="00905171">
        <w:rPr>
          <w:rFonts w:eastAsia="Calibri" w:cstheme="minorHAnsi"/>
          <w:color w:val="333333"/>
          <w:sz w:val="22"/>
          <w:szCs w:val="22"/>
          <w:shd w:val="clear" w:color="auto" w:fill="FFFFFF"/>
          <w:lang w:val="en-GB"/>
        </w:rPr>
        <w:t xml:space="preserve"> unit within the organisation (if applicable)</w:t>
      </w:r>
      <w:r w:rsidR="009E4DD8" w:rsidRPr="00905171">
        <w:rPr>
          <w:rFonts w:eastAsia="Calibri" w:cstheme="minorHAnsi"/>
          <w:color w:val="333333"/>
          <w:sz w:val="22"/>
          <w:szCs w:val="22"/>
          <w:shd w:val="clear" w:color="auto" w:fill="FFFFFF"/>
          <w:lang w:val="en-GB"/>
        </w:rPr>
        <w:t>,</w:t>
      </w:r>
      <w:r w:rsidRPr="00905171">
        <w:rPr>
          <w:rFonts w:eastAsia="Calibri" w:cstheme="minorHAnsi"/>
          <w:color w:val="333333"/>
          <w:sz w:val="22"/>
          <w:szCs w:val="22"/>
          <w:shd w:val="clear" w:color="auto" w:fill="FFFFFF"/>
          <w:lang w:val="en-GB"/>
        </w:rPr>
        <w:t xml:space="preserve"> and your position within the organisation.</w:t>
      </w:r>
    </w:p>
    <w:p w14:paraId="3E50EA14" w14:textId="312233DD" w:rsidR="00826857" w:rsidRPr="00905171" w:rsidRDefault="00826857" w:rsidP="00826857">
      <w:pPr>
        <w:numPr>
          <w:ilvl w:val="0"/>
          <w:numId w:val="2"/>
        </w:numPr>
        <w:spacing w:after="160" w:line="240" w:lineRule="auto"/>
        <w:ind w:left="357" w:hanging="357"/>
        <w:textAlignment w:val="baseline"/>
        <w:rPr>
          <w:rFonts w:eastAsia="Calibri" w:cstheme="minorHAnsi"/>
          <w:color w:val="333333"/>
          <w:sz w:val="22"/>
          <w:szCs w:val="22"/>
          <w:shd w:val="clear" w:color="auto" w:fill="FFFFFF"/>
          <w:lang w:val="en-GB"/>
        </w:rPr>
      </w:pPr>
      <w:r w:rsidRPr="00905171">
        <w:rPr>
          <w:rFonts w:eastAsia="Calibri" w:cstheme="minorHAnsi"/>
          <w:color w:val="333333"/>
          <w:sz w:val="22"/>
          <w:szCs w:val="22"/>
          <w:shd w:val="clear" w:color="auto" w:fill="FFFFFF"/>
          <w:lang w:val="en-GB"/>
        </w:rPr>
        <w:t>Describe the exceptional results you have produced for your organisation or its clients in the past 1</w:t>
      </w:r>
      <w:r w:rsidR="00874E0B" w:rsidRPr="00905171">
        <w:rPr>
          <w:rFonts w:eastAsia="Calibri" w:cstheme="minorHAnsi"/>
          <w:color w:val="333333"/>
          <w:sz w:val="22"/>
          <w:szCs w:val="22"/>
          <w:shd w:val="clear" w:color="auto" w:fill="FFFFFF"/>
          <w:lang w:val="en-GB"/>
        </w:rPr>
        <w:t>2</w:t>
      </w:r>
      <w:r w:rsidRPr="00905171">
        <w:rPr>
          <w:rFonts w:eastAsia="Calibri" w:cstheme="minorHAnsi"/>
          <w:color w:val="333333"/>
          <w:sz w:val="22"/>
          <w:szCs w:val="22"/>
          <w:shd w:val="clear" w:color="auto" w:fill="FFFFFF"/>
          <w:lang w:val="en-GB"/>
        </w:rPr>
        <w:t xml:space="preserve"> months.</w:t>
      </w:r>
    </w:p>
    <w:p w14:paraId="4130D423" w14:textId="5C4E39FC" w:rsidR="00826857" w:rsidRPr="00905171" w:rsidRDefault="00826857" w:rsidP="00826857">
      <w:pPr>
        <w:numPr>
          <w:ilvl w:val="0"/>
          <w:numId w:val="2"/>
        </w:numPr>
        <w:spacing w:after="160" w:line="240" w:lineRule="auto"/>
        <w:ind w:left="357" w:hanging="357"/>
        <w:textAlignment w:val="baseline"/>
        <w:rPr>
          <w:rFonts w:eastAsia="Calibri" w:cstheme="minorHAnsi"/>
          <w:color w:val="333333"/>
          <w:sz w:val="22"/>
          <w:szCs w:val="22"/>
          <w:shd w:val="clear" w:color="auto" w:fill="FFFFFF"/>
          <w:lang w:val="en-GB"/>
        </w:rPr>
      </w:pPr>
      <w:r w:rsidRPr="00905171">
        <w:rPr>
          <w:rFonts w:eastAsia="Calibri" w:cstheme="minorHAnsi"/>
          <w:color w:val="333333"/>
          <w:sz w:val="22"/>
          <w:szCs w:val="22"/>
          <w:shd w:val="clear" w:color="auto" w:fill="FFFFFF"/>
          <w:lang w:val="en-GB"/>
        </w:rPr>
        <w:t xml:space="preserve">How has your leadership produced these exceptional results? </w:t>
      </w:r>
      <w:r w:rsidR="009E6C30" w:rsidRPr="00905171">
        <w:rPr>
          <w:rFonts w:eastAsia="Calibri" w:cstheme="minorHAnsi"/>
          <w:color w:val="333333"/>
          <w:sz w:val="22"/>
          <w:szCs w:val="22"/>
          <w:shd w:val="clear" w:color="auto" w:fill="FFFFFF"/>
          <w:lang w:val="en-GB"/>
        </w:rPr>
        <w:t xml:space="preserve">Judges will be looking for </w:t>
      </w:r>
      <w:r w:rsidRPr="00905171">
        <w:rPr>
          <w:rFonts w:eastAsia="Calibri" w:cstheme="minorHAnsi"/>
          <w:color w:val="333333"/>
          <w:sz w:val="22"/>
          <w:szCs w:val="22"/>
          <w:shd w:val="clear" w:color="auto" w:fill="FFFFFF"/>
          <w:lang w:val="en-GB"/>
        </w:rPr>
        <w:t xml:space="preserve">evidence of innovation, </w:t>
      </w:r>
      <w:r w:rsidR="009E4DD8" w:rsidRPr="00905171">
        <w:rPr>
          <w:rFonts w:eastAsia="Calibri" w:cstheme="minorHAnsi"/>
          <w:color w:val="333333"/>
          <w:sz w:val="22"/>
          <w:szCs w:val="22"/>
          <w:shd w:val="clear" w:color="auto" w:fill="FFFFFF"/>
          <w:lang w:val="en-GB"/>
        </w:rPr>
        <w:t>management skills</w:t>
      </w:r>
      <w:r w:rsidRPr="00905171">
        <w:rPr>
          <w:rFonts w:eastAsia="Calibri" w:cstheme="minorHAnsi"/>
          <w:color w:val="333333"/>
          <w:sz w:val="22"/>
          <w:szCs w:val="22"/>
          <w:shd w:val="clear" w:color="auto" w:fill="FFFFFF"/>
          <w:lang w:val="en-GB"/>
        </w:rPr>
        <w:t>,</w:t>
      </w:r>
      <w:r w:rsidR="009E4DD8" w:rsidRPr="00905171">
        <w:rPr>
          <w:rFonts w:eastAsia="Calibri" w:cstheme="minorHAnsi"/>
          <w:color w:val="333333"/>
          <w:sz w:val="22"/>
          <w:szCs w:val="22"/>
          <w:shd w:val="clear" w:color="auto" w:fill="FFFFFF"/>
          <w:lang w:val="en-GB"/>
        </w:rPr>
        <w:t xml:space="preserve"> </w:t>
      </w:r>
      <w:r w:rsidRPr="00905171">
        <w:rPr>
          <w:rFonts w:eastAsia="Calibri" w:cstheme="minorHAnsi"/>
          <w:color w:val="333333"/>
          <w:sz w:val="22"/>
          <w:szCs w:val="22"/>
          <w:shd w:val="clear" w:color="auto" w:fill="FFFFFF"/>
          <w:lang w:val="en-GB"/>
        </w:rPr>
        <w:t>client satisfaction</w:t>
      </w:r>
      <w:r w:rsidR="00874E0B" w:rsidRPr="00905171">
        <w:rPr>
          <w:rFonts w:eastAsia="Calibri" w:cstheme="minorHAnsi"/>
          <w:color w:val="333333"/>
          <w:sz w:val="22"/>
          <w:szCs w:val="22"/>
          <w:shd w:val="clear" w:color="auto" w:fill="FFFFFF"/>
          <w:lang w:val="en-GB"/>
        </w:rPr>
        <w:t>,</w:t>
      </w:r>
      <w:r w:rsidRPr="00905171">
        <w:rPr>
          <w:rFonts w:eastAsia="Calibri" w:cstheme="minorHAnsi"/>
          <w:color w:val="333333"/>
          <w:sz w:val="22"/>
          <w:szCs w:val="22"/>
          <w:shd w:val="clear" w:color="auto" w:fill="FFFFFF"/>
          <w:lang w:val="en-GB"/>
        </w:rPr>
        <w:t xml:space="preserve"> </w:t>
      </w:r>
      <w:r w:rsidR="00874E0B" w:rsidRPr="00905171">
        <w:rPr>
          <w:rFonts w:eastAsia="Calibri" w:cstheme="minorHAnsi"/>
          <w:color w:val="333333"/>
          <w:sz w:val="22"/>
          <w:szCs w:val="22"/>
          <w:shd w:val="clear" w:color="auto" w:fill="FFFFFF"/>
          <w:lang w:val="en-GB"/>
        </w:rPr>
        <w:t xml:space="preserve">and/or </w:t>
      </w:r>
      <w:r w:rsidRPr="00905171">
        <w:rPr>
          <w:rFonts w:eastAsia="Calibri" w:cstheme="minorHAnsi"/>
          <w:color w:val="333333"/>
          <w:sz w:val="22"/>
          <w:szCs w:val="22"/>
          <w:shd w:val="clear" w:color="auto" w:fill="FFFFFF"/>
          <w:lang w:val="en-GB"/>
        </w:rPr>
        <w:t>employee developmen</w:t>
      </w:r>
      <w:r w:rsidR="00874E0B" w:rsidRPr="00905171">
        <w:rPr>
          <w:rFonts w:eastAsia="Calibri" w:cstheme="minorHAnsi"/>
          <w:color w:val="333333"/>
          <w:sz w:val="22"/>
          <w:szCs w:val="22"/>
          <w:shd w:val="clear" w:color="auto" w:fill="FFFFFF"/>
          <w:lang w:val="en-GB"/>
        </w:rPr>
        <w:t>t</w:t>
      </w:r>
      <w:r w:rsidRPr="00905171">
        <w:rPr>
          <w:rFonts w:eastAsia="Calibri" w:cstheme="minorHAnsi"/>
          <w:color w:val="333333"/>
          <w:sz w:val="22"/>
          <w:szCs w:val="22"/>
          <w:shd w:val="clear" w:color="auto" w:fill="FFFFFF"/>
          <w:lang w:val="en-GB"/>
        </w:rPr>
        <w:t>.</w:t>
      </w:r>
    </w:p>
    <w:p w14:paraId="09471883" w14:textId="77777777" w:rsidR="00826857" w:rsidRPr="00905171" w:rsidRDefault="00826857" w:rsidP="00826857">
      <w:pPr>
        <w:rPr>
          <w:rFonts w:cstheme="minorHAnsi"/>
          <w:sz w:val="22"/>
          <w:szCs w:val="22"/>
          <w:lang w:val="en-GB"/>
        </w:rPr>
      </w:pPr>
    </w:p>
    <w:p w14:paraId="04019548" w14:textId="77777777" w:rsidR="009E4DD8" w:rsidRPr="00905171" w:rsidRDefault="009E4DD8" w:rsidP="009E4DD8">
      <w:pPr>
        <w:pStyle w:val="BodyText"/>
        <w:rPr>
          <w:rFonts w:cstheme="minorHAnsi"/>
          <w:b/>
          <w:bCs/>
          <w:sz w:val="22"/>
          <w:szCs w:val="22"/>
          <w:u w:val="single"/>
        </w:rPr>
      </w:pPr>
      <w:bookmarkStart w:id="4" w:name="_Hlk117675585"/>
    </w:p>
    <w:p w14:paraId="2116815D" w14:textId="77777777" w:rsidR="00342689" w:rsidRDefault="00342689" w:rsidP="009E4DD8">
      <w:pPr>
        <w:pStyle w:val="BodyText"/>
        <w:rPr>
          <w:rFonts w:cstheme="minorHAnsi"/>
          <w:b/>
          <w:bCs/>
          <w:sz w:val="22"/>
          <w:szCs w:val="22"/>
          <w:u w:val="single"/>
        </w:rPr>
      </w:pPr>
    </w:p>
    <w:p w14:paraId="2A4E38C3" w14:textId="3F57A9B6" w:rsidR="009E4DD8" w:rsidRPr="00905171" w:rsidRDefault="009E4DD8" w:rsidP="009E4DD8">
      <w:pPr>
        <w:pStyle w:val="BodyText"/>
        <w:rPr>
          <w:rFonts w:cstheme="minorHAnsi"/>
          <w:sz w:val="22"/>
          <w:szCs w:val="22"/>
        </w:rPr>
      </w:pPr>
      <w:r w:rsidRPr="00905171">
        <w:rPr>
          <w:rFonts w:cstheme="minorHAnsi"/>
          <w:b/>
          <w:bCs/>
          <w:sz w:val="22"/>
          <w:szCs w:val="22"/>
          <w:u w:val="single"/>
        </w:rPr>
        <w:t>Entry [750 words max]</w:t>
      </w:r>
      <w:bookmarkEnd w:id="4"/>
    </w:p>
    <w:p w14:paraId="411456E4" w14:textId="39E820F5" w:rsidR="00636FC5" w:rsidRPr="00905171" w:rsidRDefault="00636FC5" w:rsidP="004D0144">
      <w:pPr>
        <w:rPr>
          <w:rFonts w:cstheme="minorHAnsi"/>
          <w:sz w:val="22"/>
          <w:szCs w:val="22"/>
        </w:rPr>
      </w:pPr>
    </w:p>
    <w:sectPr w:rsidR="00636FC5" w:rsidRPr="00905171" w:rsidSect="000074D6">
      <w:headerReference w:type="default" r:id="rId8"/>
      <w:footerReference w:type="default" r:id="rId9"/>
      <w:headerReference w:type="first" r:id="rId10"/>
      <w:footerReference w:type="first" r:id="rId11"/>
      <w:pgSz w:w="12240" w:h="15840"/>
      <w:pgMar w:top="1701" w:right="1611" w:bottom="1440" w:left="16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AA71" w14:textId="77777777" w:rsidR="00D6009E" w:rsidRDefault="00D6009E" w:rsidP="00DE47CA">
      <w:pPr>
        <w:spacing w:after="0" w:line="240" w:lineRule="auto"/>
      </w:pPr>
      <w:r>
        <w:separator/>
      </w:r>
    </w:p>
  </w:endnote>
  <w:endnote w:type="continuationSeparator" w:id="0">
    <w:p w14:paraId="43609CF3" w14:textId="77777777" w:rsidR="00D6009E" w:rsidRDefault="00D6009E" w:rsidP="00DE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6FEB" w14:textId="7EBE86E3" w:rsidR="00173DAB" w:rsidRPr="000074D6" w:rsidRDefault="000074D6" w:rsidP="000074D6">
    <w:pPr>
      <w:pStyle w:val="Footer"/>
    </w:pPr>
    <w:r w:rsidRPr="000074D6">
      <w:rPr>
        <w:sz w:val="16"/>
        <w:szCs w:val="16"/>
      </w:rPr>
      <w:t xml:space="preserve">E-mail </w:t>
    </w:r>
    <w:r>
      <w:rPr>
        <w:sz w:val="16"/>
        <w:szCs w:val="16"/>
      </w:rPr>
      <w:t xml:space="preserve">entry </w:t>
    </w:r>
    <w:r w:rsidRPr="000074D6">
      <w:rPr>
        <w:sz w:val="16"/>
        <w:szCs w:val="16"/>
      </w:rPr>
      <w:t>form to</w:t>
    </w:r>
    <w:r w:rsidR="004D0144">
      <w:rPr>
        <w:sz w:val="16"/>
        <w:szCs w:val="16"/>
      </w:rPr>
      <w:t xml:space="preserve"> </w:t>
    </w:r>
    <w:hyperlink r:id="rId1" w:history="1">
      <w:r w:rsidR="004D0144" w:rsidRPr="004D0144">
        <w:rPr>
          <w:rStyle w:val="Hyperlink"/>
          <w:color w:val="E8171F"/>
          <w:sz w:val="16"/>
          <w:szCs w:val="16"/>
        </w:rPr>
        <w:t>womeninlawawards@lexisnexis.com</w:t>
      </w:r>
    </w:hyperlink>
    <w:r w:rsidR="004D0144">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E15" w14:textId="5433A786" w:rsidR="00554CD7" w:rsidRPr="000074D6" w:rsidRDefault="000074D6" w:rsidP="000074D6">
    <w:pPr>
      <w:pStyle w:val="Footer"/>
    </w:pPr>
    <w:r w:rsidRPr="000074D6">
      <w:rPr>
        <w:sz w:val="16"/>
        <w:szCs w:val="16"/>
      </w:rPr>
      <w:t xml:space="preserve">E-mail </w:t>
    </w:r>
    <w:r>
      <w:rPr>
        <w:sz w:val="16"/>
        <w:szCs w:val="16"/>
      </w:rPr>
      <w:t xml:space="preserve">entry </w:t>
    </w:r>
    <w:r w:rsidRPr="000074D6">
      <w:rPr>
        <w:sz w:val="16"/>
        <w:szCs w:val="16"/>
      </w:rPr>
      <w:t xml:space="preserve">form to </w:t>
    </w:r>
    <w:hyperlink r:id="rId1" w:history="1">
      <w:r w:rsidRPr="000074D6">
        <w:rPr>
          <w:rStyle w:val="Hyperlink"/>
          <w:color w:val="E8171F"/>
          <w:sz w:val="16"/>
          <w:szCs w:val="16"/>
        </w:rPr>
        <w:t>caroline.presber@lexisnexis.fr</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71F6" w14:textId="77777777" w:rsidR="00D6009E" w:rsidRDefault="00D6009E" w:rsidP="00DE47CA">
      <w:pPr>
        <w:spacing w:after="0" w:line="240" w:lineRule="auto"/>
      </w:pPr>
      <w:r>
        <w:separator/>
      </w:r>
    </w:p>
  </w:footnote>
  <w:footnote w:type="continuationSeparator" w:id="0">
    <w:p w14:paraId="37A5D2BE" w14:textId="77777777" w:rsidR="00D6009E" w:rsidRDefault="00D6009E" w:rsidP="00DE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60E1" w14:textId="6E13C865" w:rsidR="00DE47CA" w:rsidRDefault="00160659">
    <w:pPr>
      <w:pStyle w:val="Header"/>
    </w:pPr>
    <w:r>
      <w:rPr>
        <w:noProof/>
      </w:rPr>
      <w:drawing>
        <wp:anchor distT="0" distB="0" distL="114300" distR="114300" simplePos="0" relativeHeight="251674112" behindDoc="0" locked="0" layoutInCell="1" allowOverlap="1" wp14:anchorId="2C06BFE9" wp14:editId="7BFF3BC8">
          <wp:simplePos x="0" y="0"/>
          <wp:positionH relativeFrom="column">
            <wp:posOffset>-304165</wp:posOffset>
          </wp:positionH>
          <wp:positionV relativeFrom="paragraph">
            <wp:posOffset>-431800</wp:posOffset>
          </wp:positionV>
          <wp:extent cx="1356360" cy="1221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A86F6DA" wp14:editId="7C1BC891">
          <wp:simplePos x="0" y="0"/>
          <wp:positionH relativeFrom="column">
            <wp:posOffset>4051935</wp:posOffset>
          </wp:positionH>
          <wp:positionV relativeFrom="paragraph">
            <wp:posOffset>-102870</wp:posOffset>
          </wp:positionV>
          <wp:extent cx="1959610" cy="906780"/>
          <wp:effectExtent l="0" t="0" r="0" b="0"/>
          <wp:wrapNone/>
          <wp:docPr id="23" name="Picture 23" descr="E:\19LN_WordTemplate_040419___\_art\LN_Station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9LN_WordTemplate_040419___\_art\LN_Stationary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9610"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AD24" w14:textId="77777777" w:rsidR="001A613B" w:rsidRDefault="00BF2FF4" w:rsidP="000E6A5C">
    <w:pPr>
      <w:tabs>
        <w:tab w:val="left" w:pos="4779"/>
      </w:tabs>
      <w:spacing w:after="60"/>
      <w:ind w:left="54"/>
      <w:rPr>
        <w:sz w:val="17"/>
        <w:szCs w:val="17"/>
      </w:rPr>
    </w:pPr>
    <w:r>
      <w:rPr>
        <w:noProof/>
      </w:rPr>
      <w:drawing>
        <wp:anchor distT="0" distB="0" distL="114300" distR="114300" simplePos="0" relativeHeight="251667456" behindDoc="1" locked="0" layoutInCell="1" allowOverlap="1" wp14:anchorId="28E89B9F" wp14:editId="7EA6F8B3">
          <wp:simplePos x="0" y="0"/>
          <wp:positionH relativeFrom="column">
            <wp:posOffset>-915363</wp:posOffset>
          </wp:positionH>
          <wp:positionV relativeFrom="paragraph">
            <wp:posOffset>-358140</wp:posOffset>
          </wp:positionV>
          <wp:extent cx="2376171" cy="1099715"/>
          <wp:effectExtent l="0" t="0" r="0" b="0"/>
          <wp:wrapNone/>
          <wp:docPr id="24" name="Picture 24" descr="E:\19LN_WordTemplate_040419___\_art\LN_Stationa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9LN_WordTemplate_040419___\_art\LN_Stationary_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42" r="3242"/>
                  <a:stretch/>
                </pic:blipFill>
                <pic:spPr bwMode="auto">
                  <a:xfrm>
                    <a:off x="0" y="0"/>
                    <a:ext cx="2376171" cy="1099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AAE264" w14:textId="77777777" w:rsidR="001A613B" w:rsidRDefault="001A613B" w:rsidP="000074D6">
    <w:pPr>
      <w:pStyle w:val="BodyText"/>
    </w:pPr>
  </w:p>
  <w:p w14:paraId="04BBD62C" w14:textId="77777777" w:rsidR="00BF2FF4" w:rsidRDefault="00BF2FF4" w:rsidP="000E6A5C">
    <w:pPr>
      <w:pStyle w:val="BodyText"/>
      <w:ind w:left="54"/>
    </w:pPr>
  </w:p>
  <w:p w14:paraId="3514002C" w14:textId="77777777" w:rsidR="00554CD7" w:rsidRDefault="00554CD7" w:rsidP="0032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2C2"/>
    <w:multiLevelType w:val="hybridMultilevel"/>
    <w:tmpl w:val="9DC4ED82"/>
    <w:lvl w:ilvl="0" w:tplc="AECA2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B34B8F"/>
    <w:multiLevelType w:val="hybridMultilevel"/>
    <w:tmpl w:val="BEEE3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8726C2"/>
    <w:multiLevelType w:val="hybridMultilevel"/>
    <w:tmpl w:val="402C3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A71D91"/>
    <w:multiLevelType w:val="hybridMultilevel"/>
    <w:tmpl w:val="16EA6AE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5B"/>
    <w:rsid w:val="000074D6"/>
    <w:rsid w:val="000125D0"/>
    <w:rsid w:val="00065AF0"/>
    <w:rsid w:val="000703D5"/>
    <w:rsid w:val="00097C09"/>
    <w:rsid w:val="000E6A5C"/>
    <w:rsid w:val="000E6ED7"/>
    <w:rsid w:val="000F7B48"/>
    <w:rsid w:val="00140243"/>
    <w:rsid w:val="00153777"/>
    <w:rsid w:val="00153B0E"/>
    <w:rsid w:val="00160659"/>
    <w:rsid w:val="00173DAB"/>
    <w:rsid w:val="00193CD9"/>
    <w:rsid w:val="00197E82"/>
    <w:rsid w:val="001A613B"/>
    <w:rsid w:val="001F40D3"/>
    <w:rsid w:val="00245B19"/>
    <w:rsid w:val="0029426B"/>
    <w:rsid w:val="002C4A10"/>
    <w:rsid w:val="002F135F"/>
    <w:rsid w:val="003108E6"/>
    <w:rsid w:val="00327F25"/>
    <w:rsid w:val="00342689"/>
    <w:rsid w:val="00393D8B"/>
    <w:rsid w:val="00434523"/>
    <w:rsid w:val="004628E4"/>
    <w:rsid w:val="00470772"/>
    <w:rsid w:val="004856A1"/>
    <w:rsid w:val="004A1596"/>
    <w:rsid w:val="004C3B1A"/>
    <w:rsid w:val="004D0144"/>
    <w:rsid w:val="0050072D"/>
    <w:rsid w:val="00525A20"/>
    <w:rsid w:val="00526770"/>
    <w:rsid w:val="00554CD7"/>
    <w:rsid w:val="005D1F77"/>
    <w:rsid w:val="005D5C22"/>
    <w:rsid w:val="005F32A2"/>
    <w:rsid w:val="00636FC5"/>
    <w:rsid w:val="006805EB"/>
    <w:rsid w:val="0070346E"/>
    <w:rsid w:val="00705019"/>
    <w:rsid w:val="007F4109"/>
    <w:rsid w:val="008137FB"/>
    <w:rsid w:val="00826857"/>
    <w:rsid w:val="0083373E"/>
    <w:rsid w:val="00853A08"/>
    <w:rsid w:val="00865AC6"/>
    <w:rsid w:val="00874E0B"/>
    <w:rsid w:val="00905026"/>
    <w:rsid w:val="00905171"/>
    <w:rsid w:val="00915EE4"/>
    <w:rsid w:val="00922259"/>
    <w:rsid w:val="009329F2"/>
    <w:rsid w:val="00951646"/>
    <w:rsid w:val="00965B3D"/>
    <w:rsid w:val="00975873"/>
    <w:rsid w:val="0098273A"/>
    <w:rsid w:val="009E4DD8"/>
    <w:rsid w:val="009E6C30"/>
    <w:rsid w:val="00AE79D7"/>
    <w:rsid w:val="00B05491"/>
    <w:rsid w:val="00B61DAA"/>
    <w:rsid w:val="00B75184"/>
    <w:rsid w:val="00BA5B9B"/>
    <w:rsid w:val="00BD118C"/>
    <w:rsid w:val="00BF2FF4"/>
    <w:rsid w:val="00BF4414"/>
    <w:rsid w:val="00C20922"/>
    <w:rsid w:val="00C33E61"/>
    <w:rsid w:val="00C36808"/>
    <w:rsid w:val="00D26955"/>
    <w:rsid w:val="00D6009E"/>
    <w:rsid w:val="00DE47CA"/>
    <w:rsid w:val="00E170BA"/>
    <w:rsid w:val="00E8331A"/>
    <w:rsid w:val="00EF345B"/>
    <w:rsid w:val="00F22C54"/>
    <w:rsid w:val="00F35396"/>
    <w:rsid w:val="00F82A77"/>
    <w:rsid w:val="00FE1D3D"/>
    <w:rsid w:val="00FE5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711A0"/>
  <w15:docId w15:val="{B966B1AA-371A-A841-827A-BB0E1221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next w:val="BodyText"/>
    <w:qFormat/>
    <w:rsid w:val="005D5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7CA"/>
  </w:style>
  <w:style w:type="paragraph" w:styleId="Footer">
    <w:name w:val="footer"/>
    <w:basedOn w:val="Normal"/>
    <w:link w:val="FooterChar"/>
    <w:uiPriority w:val="99"/>
    <w:unhideWhenUsed/>
    <w:rsid w:val="00DE4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7CA"/>
  </w:style>
  <w:style w:type="paragraph" w:styleId="BodyText">
    <w:name w:val="Body Text"/>
    <w:basedOn w:val="Normal"/>
    <w:link w:val="BodyTextChar"/>
    <w:uiPriority w:val="99"/>
    <w:unhideWhenUsed/>
    <w:rsid w:val="005D5C22"/>
  </w:style>
  <w:style w:type="character" w:customStyle="1" w:styleId="BodyTextChar">
    <w:name w:val="Body Text Char"/>
    <w:basedOn w:val="DefaultParagraphFont"/>
    <w:link w:val="BodyText"/>
    <w:uiPriority w:val="99"/>
    <w:rsid w:val="005D5C22"/>
  </w:style>
  <w:style w:type="paragraph" w:customStyle="1" w:styleId="TextBox-Lato10pt">
    <w:name w:val="Text Box - Lato 10pt"/>
    <w:basedOn w:val="BlockText"/>
    <w:qFormat/>
    <w:rsid w:val="005D5C22"/>
    <w:pPr>
      <w:tabs>
        <w:tab w:val="left" w:pos="4779"/>
      </w:tabs>
      <w:spacing w:after="60" w:line="240" w:lineRule="auto"/>
    </w:pPr>
  </w:style>
  <w:style w:type="paragraph" w:styleId="BlockText">
    <w:name w:val="Block Text"/>
    <w:basedOn w:val="Normal"/>
    <w:uiPriority w:val="99"/>
    <w:semiHidden/>
    <w:unhideWhenUsed/>
    <w:rsid w:val="005D5C22"/>
    <w:pPr>
      <w:pBdr>
        <w:top w:val="single" w:sz="2" w:space="10" w:color="8B8B8B" w:themeColor="accent1" w:frame="1"/>
        <w:left w:val="single" w:sz="2" w:space="10" w:color="8B8B8B" w:themeColor="accent1" w:frame="1"/>
        <w:bottom w:val="single" w:sz="2" w:space="10" w:color="8B8B8B" w:themeColor="accent1" w:frame="1"/>
        <w:right w:val="single" w:sz="2" w:space="10" w:color="8B8B8B" w:themeColor="accent1" w:frame="1"/>
      </w:pBdr>
      <w:ind w:left="1152" w:right="1152"/>
    </w:pPr>
    <w:rPr>
      <w:rFonts w:eastAsiaTheme="minorEastAsia"/>
      <w:i/>
      <w:iCs/>
      <w:color w:val="8B8B8B" w:themeColor="accent1"/>
    </w:rPr>
  </w:style>
  <w:style w:type="paragraph" w:styleId="BalloonText">
    <w:name w:val="Balloon Text"/>
    <w:basedOn w:val="Normal"/>
    <w:link w:val="BalloonTextChar"/>
    <w:uiPriority w:val="99"/>
    <w:semiHidden/>
    <w:unhideWhenUsed/>
    <w:rsid w:val="00FE5F0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5F0A"/>
    <w:rPr>
      <w:rFonts w:ascii="Times New Roman" w:hAnsi="Times New Roman" w:cs="Times New Roman"/>
      <w:sz w:val="18"/>
      <w:szCs w:val="18"/>
    </w:rPr>
  </w:style>
  <w:style w:type="table" w:styleId="TableGrid">
    <w:name w:val="Table Grid"/>
    <w:basedOn w:val="TableNormal"/>
    <w:uiPriority w:val="39"/>
    <w:rsid w:val="0000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4D6"/>
    <w:rPr>
      <w:color w:val="0563C1" w:themeColor="hyperlink"/>
      <w:u w:val="single"/>
    </w:rPr>
  </w:style>
  <w:style w:type="character" w:styleId="UnresolvedMention">
    <w:name w:val="Unresolved Mention"/>
    <w:basedOn w:val="DefaultParagraphFont"/>
    <w:uiPriority w:val="99"/>
    <w:semiHidden/>
    <w:unhideWhenUsed/>
    <w:rsid w:val="000074D6"/>
    <w:rPr>
      <w:color w:val="605E5C"/>
      <w:shd w:val="clear" w:color="auto" w:fill="E1DFDD"/>
    </w:rPr>
  </w:style>
  <w:style w:type="paragraph" w:styleId="ListParagraph">
    <w:name w:val="List Paragraph"/>
    <w:basedOn w:val="Normal"/>
    <w:uiPriority w:val="34"/>
    <w:qFormat/>
    <w:rsid w:val="000074D6"/>
    <w:pPr>
      <w:ind w:left="720"/>
      <w:contextualSpacing/>
    </w:pPr>
  </w:style>
  <w:style w:type="character" w:customStyle="1" w:styleId="color-primary">
    <w:name w:val="color-primary"/>
    <w:basedOn w:val="DefaultParagraphFont"/>
    <w:rsid w:val="00B6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6233">
      <w:bodyDiv w:val="1"/>
      <w:marLeft w:val="0"/>
      <w:marRight w:val="0"/>
      <w:marTop w:val="0"/>
      <w:marBottom w:val="0"/>
      <w:divBdr>
        <w:top w:val="none" w:sz="0" w:space="0" w:color="auto"/>
        <w:left w:val="none" w:sz="0" w:space="0" w:color="auto"/>
        <w:bottom w:val="none" w:sz="0" w:space="0" w:color="auto"/>
        <w:right w:val="none" w:sz="0" w:space="0" w:color="auto"/>
      </w:divBdr>
    </w:div>
    <w:div w:id="9207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omeninlawawards@lexisnexi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roline.presber@lexisnex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LN_Letterhead_Portrait.dotx" TargetMode="External"/></Relationships>
</file>

<file path=word/theme/theme1.xml><?xml version="1.0" encoding="utf-8"?>
<a:theme xmlns:a="http://schemas.openxmlformats.org/drawingml/2006/main" name="LexisNexis">
  <a:themeElements>
    <a:clrScheme name="Lexis Nexis">
      <a:dk1>
        <a:srgbClr val="171717"/>
      </a:dk1>
      <a:lt1>
        <a:srgbClr val="FFFFFF"/>
      </a:lt1>
      <a:dk2>
        <a:srgbClr val="515151"/>
      </a:dk2>
      <a:lt2>
        <a:srgbClr val="ED1C24"/>
      </a:lt2>
      <a:accent1>
        <a:srgbClr val="8B8B8B"/>
      </a:accent1>
      <a:accent2>
        <a:srgbClr val="C5C5C5"/>
      </a:accent2>
      <a:accent3>
        <a:srgbClr val="FFCB05"/>
      </a:accent3>
      <a:accent4>
        <a:srgbClr val="007880"/>
      </a:accent4>
      <a:accent5>
        <a:srgbClr val="874400"/>
      </a:accent5>
      <a:accent6>
        <a:srgbClr val="5A832F"/>
      </a:accent6>
      <a:hlink>
        <a:srgbClr val="0563C1"/>
      </a:hlink>
      <a:folHlink>
        <a:srgbClr val="E8E8E8"/>
      </a:folHlink>
    </a:clrScheme>
    <a:fontScheme name="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13C2-B417-7A41-BAC9-62C8B0AF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LN_Letterhead_Portrait</Template>
  <TotalTime>24</TotalTime>
  <Pages>2</Pages>
  <Words>275</Words>
  <Characters>1574</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VAN SANDWYK, Marlé (LNG-UAE)</cp:lastModifiedBy>
  <cp:revision>9</cp:revision>
  <cp:lastPrinted>2019-04-08T19:10:00Z</cp:lastPrinted>
  <dcterms:created xsi:type="dcterms:W3CDTF">2021-08-22T07:44:00Z</dcterms:created>
  <dcterms:modified xsi:type="dcterms:W3CDTF">2022-11-23T09:42:00Z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iteId">
    <vt:lpwstr>9274ee3f-9425-4109-a27f-9fb15c10675d</vt:lpwstr>
  </property>
  <property fmtid="{D5CDD505-2E9C-101B-9397-08002B2CF9AE}" pid="4" name="MSIP_Label_549ac42a-3eb4-4074-b885-aea26bd6241e_Owner">
    <vt:lpwstr>VANSANMX@legal.regn.net</vt:lpwstr>
  </property>
  <property fmtid="{D5CDD505-2E9C-101B-9397-08002B2CF9AE}" pid="5" name="MSIP_Label_549ac42a-3eb4-4074-b885-aea26bd6241e_SetDate">
    <vt:lpwstr>2021-07-04T09:44:19.7633611Z</vt:lpwstr>
  </property>
  <property fmtid="{D5CDD505-2E9C-101B-9397-08002B2CF9AE}" pid="6" name="MSIP_Label_549ac42a-3eb4-4074-b885-aea26bd6241e_Name">
    <vt:lpwstr>General Business</vt:lpwstr>
  </property>
  <property fmtid="{D5CDD505-2E9C-101B-9397-08002B2CF9AE}" pid="7" name="MSIP_Label_549ac42a-3eb4-4074-b885-aea26bd6241e_Application">
    <vt:lpwstr>Microsoft Azure Information Protection</vt:lpwstr>
  </property>
  <property fmtid="{D5CDD505-2E9C-101B-9397-08002B2CF9AE}" pid="8" name="MSIP_Label_549ac42a-3eb4-4074-b885-aea26bd6241e_ActionId">
    <vt:lpwstr>bcfb6683-4afd-4594-aecb-9c2e613a8449</vt:lpwstr>
  </property>
  <property fmtid="{D5CDD505-2E9C-101B-9397-08002B2CF9AE}" pid="9" name="MSIP_Label_549ac42a-3eb4-4074-b885-aea26bd6241e_Extended_MSFT_Method">
    <vt:lpwstr>Automatic</vt:lpwstr>
  </property>
  <property fmtid="{D5CDD505-2E9C-101B-9397-08002B2CF9AE}" pid="10" name="Sensitivity">
    <vt:lpwstr>General Business</vt:lpwstr>
  </property>
  <property fmtid="{D5CDD505-2E9C-101B-9397-08002B2CF9AE}" pid="11" name="GrammarlyDocumentId">
    <vt:lpwstr>2c13df71f19954fb116cdf68efd28d40e1c984b18a7dd5d3c4db43a82ef2536f</vt:lpwstr>
  </property>
</Properties>
</file>